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D9B5" w14:textId="77777777" w:rsidR="00DF5C77" w:rsidRPr="007B61B8" w:rsidRDefault="00DF5C77" w:rsidP="00DF5C77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3F72BB09" w14:textId="77777777" w:rsidR="00DF5C77" w:rsidRDefault="00DF5C77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2F7E30A5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171D04C2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4F4C3FA5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3B328D7C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1D6AA125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1EB4CCC7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1920BAF3" w14:textId="77777777"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14:paraId="17B0A8CA" w14:textId="77777777" w:rsidR="004D1DEC" w:rsidRPr="007B61B8" w:rsidRDefault="004D1DEC" w:rsidP="00DF5C77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6F47FCCF" w14:textId="77777777" w:rsidR="00DF5C77" w:rsidRPr="00726F4E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26F4E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37BA9094" w14:textId="77777777" w:rsidR="00DF5C77" w:rsidRPr="00726F4E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26F4E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0B494F84" w14:textId="77777777" w:rsidR="00DF5C77" w:rsidRPr="00726F4E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26F4E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167C34F3" w14:textId="77777777" w:rsidR="00DF5C77" w:rsidRPr="00726F4E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26F4E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726F4E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36081862" w14:textId="77777777" w:rsidR="00DF5C77" w:rsidRPr="00726F4E" w:rsidRDefault="00DF5C77" w:rsidP="00DF5C77">
      <w:pPr>
        <w:jc w:val="center"/>
        <w:rPr>
          <w:rFonts w:ascii="Times New Roman" w:hAnsi="Times New Roman"/>
          <w:sz w:val="32"/>
          <w:szCs w:val="32"/>
        </w:rPr>
      </w:pPr>
      <w:r w:rsidRPr="00726F4E">
        <w:rPr>
          <w:rFonts w:ascii="Times New Roman" w:hAnsi="Times New Roman"/>
          <w:sz w:val="32"/>
          <w:szCs w:val="32"/>
        </w:rPr>
        <w:t>(АКТУАЛИЗАЦИЯ НА 202</w:t>
      </w:r>
      <w:r w:rsidR="00F42B72" w:rsidRPr="00726F4E">
        <w:rPr>
          <w:rFonts w:ascii="Times New Roman" w:hAnsi="Times New Roman"/>
          <w:sz w:val="32"/>
          <w:szCs w:val="32"/>
        </w:rPr>
        <w:t>6</w:t>
      </w:r>
      <w:r w:rsidRPr="00726F4E">
        <w:rPr>
          <w:rFonts w:ascii="Times New Roman" w:hAnsi="Times New Roman"/>
          <w:sz w:val="32"/>
          <w:szCs w:val="32"/>
        </w:rPr>
        <w:t xml:space="preserve"> ГОД)</w:t>
      </w:r>
    </w:p>
    <w:p w14:paraId="6F9C33BA" w14:textId="77777777" w:rsidR="00757A68" w:rsidRPr="00726F4E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26F4E">
        <w:rPr>
          <w:rFonts w:ascii="Times New Roman" w:eastAsia="Times New Roman" w:hAnsi="Times New Roman"/>
          <w:b/>
          <w:sz w:val="32"/>
          <w:szCs w:val="32"/>
        </w:rPr>
        <w:t>КНИГА 15. РЕЕСТР ЕДИНЫХ ТЕПЛОСНАБЖАЮЩИХ</w:t>
      </w:r>
    </w:p>
    <w:p w14:paraId="56795563" w14:textId="77777777" w:rsidR="00E76D89" w:rsidRPr="00726F4E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26F4E">
        <w:rPr>
          <w:rFonts w:ascii="Times New Roman" w:eastAsia="Times New Roman" w:hAnsi="Times New Roman"/>
          <w:b/>
          <w:sz w:val="32"/>
          <w:szCs w:val="32"/>
        </w:rPr>
        <w:t>ОРГАНИЗАЦИЙ</w:t>
      </w:r>
    </w:p>
    <w:p w14:paraId="07CDA9AF" w14:textId="77777777" w:rsidR="00E76D89" w:rsidRPr="00726F4E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14:paraId="77F35592" w14:textId="77777777" w:rsidR="00757A68" w:rsidRPr="00726F4E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D26A851" w14:textId="77777777" w:rsidR="00757A68" w:rsidRPr="00726F4E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F140304" w14:textId="77777777" w:rsidR="00E76D89" w:rsidRPr="00726F4E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DC49742" w14:textId="77777777" w:rsidR="00E76D89" w:rsidRPr="00726F4E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9EB7A8C" w14:textId="77777777" w:rsidR="00627C71" w:rsidRPr="00726F4E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9C90FD8" w14:textId="77777777" w:rsidR="00E76D89" w:rsidRPr="00726F4E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171BA25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72FEEDD6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38F72720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7CA4BE2E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5720D675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21D02823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49A09431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3061EE99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14:paraId="380B3268" w14:textId="77777777" w:rsidR="004D1DEC" w:rsidRPr="00726F4E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</w:rPr>
      </w:sdtEndPr>
      <w:sdtContent>
        <w:p w14:paraId="20999CEB" w14:textId="77777777" w:rsidR="001D58FA" w:rsidRPr="00726F4E" w:rsidRDefault="001D58FA" w:rsidP="004D1DEC">
          <w:pPr>
            <w:pStyle w:val="ab"/>
            <w:numPr>
              <w:ilvl w:val="0"/>
              <w:numId w:val="0"/>
            </w:numPr>
            <w:ind w:right="-143"/>
            <w:jc w:val="center"/>
            <w:rPr>
              <w:rFonts w:ascii="Times New Roman" w:hAnsi="Times New Roman" w:cs="Times New Roman"/>
              <w:color w:val="auto"/>
              <w:sz w:val="24"/>
            </w:rPr>
          </w:pPr>
          <w:r w:rsidRPr="00726F4E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</w:p>
        <w:p w14:paraId="4025B4BE" w14:textId="4FABC787" w:rsidR="001D58FA" w:rsidRPr="00726F4E" w:rsidRDefault="00E535C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726F4E">
            <w:rPr>
              <w:rFonts w:ascii="Times New Roman" w:hAnsi="Times New Roman"/>
              <w:szCs w:val="24"/>
            </w:rPr>
            <w:fldChar w:fldCharType="begin"/>
          </w:r>
          <w:r w:rsidR="001D58FA" w:rsidRPr="00726F4E">
            <w:rPr>
              <w:rFonts w:ascii="Times New Roman" w:hAnsi="Times New Roman"/>
              <w:szCs w:val="24"/>
            </w:rPr>
            <w:instrText xml:space="preserve"> TOC \h \z \t "Заголовок 1;1;Стиль2;2" </w:instrText>
          </w:r>
          <w:r w:rsidRPr="00726F4E">
            <w:rPr>
              <w:rFonts w:ascii="Times New Roman" w:hAnsi="Times New Roman"/>
              <w:szCs w:val="24"/>
            </w:rPr>
            <w:fldChar w:fldCharType="separate"/>
          </w:r>
          <w:hyperlink w:anchor="_Toc115600486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15.1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_Toc115600486 \h </w:instrText>
            </w:r>
            <w:r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3</w:t>
            </w:r>
            <w:r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0193C0E8" w14:textId="7616DA5D" w:rsidR="001D58FA" w:rsidRPr="00726F4E" w:rsidRDefault="00E4737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7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15.2 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_Toc115600487 \h </w:instrTex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6</w: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1C5C3CA1" w14:textId="39309F94" w:rsidR="001D58FA" w:rsidRPr="00726F4E" w:rsidRDefault="00E4737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8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15.3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_Toc115600488 \h </w:instrTex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10</w: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198EB6BF" w14:textId="527ED577" w:rsidR="001D58FA" w:rsidRPr="00726F4E" w:rsidRDefault="00E4737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9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15.4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_Toc115600489 \h </w:instrTex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13</w: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13057C98" w14:textId="42D45581" w:rsidR="001D58FA" w:rsidRPr="00726F4E" w:rsidRDefault="00E4737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90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15.5 Описание границ зон деятельности единой теплоснабжающей организации (организаций)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_Toc115600490 \h </w:instrTex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13</w: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4897BB7" w14:textId="5707B294" w:rsidR="001D58FA" w:rsidRPr="00726F4E" w:rsidRDefault="00E4737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91" w:history="1"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  <w:shd w:val="clear" w:color="auto" w:fill="FFFFFF"/>
              </w:rPr>
              <w:t xml:space="preserve">15.6 </w:t>
            </w:r>
            <w:r w:rsidR="001D58FA" w:rsidRPr="00726F4E">
              <w:rPr>
                <w:rStyle w:val="ae"/>
                <w:rFonts w:ascii="Times New Roman" w:hAnsi="Times New Roman"/>
                <w:noProof/>
                <w:szCs w:val="24"/>
              </w:rPr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</w:t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726F4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_Toc115600491 \h </w:instrTex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726F4E" w:rsidRPr="00726F4E">
              <w:rPr>
                <w:rFonts w:ascii="Times New Roman" w:hAnsi="Times New Roman"/>
                <w:noProof/>
                <w:webHidden/>
                <w:szCs w:val="24"/>
              </w:rPr>
              <w:t>15</w:t>
            </w:r>
            <w:r w:rsidR="00E535CC" w:rsidRPr="00726F4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395C0F48" w14:textId="77777777" w:rsidR="001D58FA" w:rsidRPr="00726F4E" w:rsidRDefault="00E535CC" w:rsidP="004D1DEC">
          <w:pPr>
            <w:pStyle w:val="21"/>
            <w:rPr>
              <w:rFonts w:ascii="Arial" w:hAnsi="Arial"/>
            </w:rPr>
          </w:pPr>
          <w:r w:rsidRPr="00726F4E">
            <w:rPr>
              <w:rFonts w:ascii="Times New Roman" w:hAnsi="Times New Roman"/>
              <w:caps/>
              <w:szCs w:val="24"/>
            </w:rPr>
            <w:fldChar w:fldCharType="end"/>
          </w:r>
        </w:p>
      </w:sdtContent>
    </w:sdt>
    <w:p w14:paraId="1BC31F9D" w14:textId="77777777" w:rsidR="001D58FA" w:rsidRPr="00726F4E" w:rsidRDefault="001D58FA" w:rsidP="00DF5C77">
      <w:pPr>
        <w:pStyle w:val="2f3"/>
        <w:rPr>
          <w:rFonts w:cstheme="majorBidi"/>
        </w:rPr>
        <w:sectPr w:rsidR="001D58FA" w:rsidRPr="00726F4E" w:rsidSect="004D1DEC">
          <w:headerReference w:type="default" r:id="rId8"/>
          <w:footerReference w:type="default" r:id="rId9"/>
          <w:type w:val="continuous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27A09770" w14:textId="77777777" w:rsidR="00F02539" w:rsidRPr="00726F4E" w:rsidRDefault="00DF5C77" w:rsidP="004D1DEC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0" w:name="_Toc115600486"/>
      <w:r w:rsidRPr="00726F4E">
        <w:rPr>
          <w:rFonts w:ascii="Times New Roman" w:hAnsi="Times New Roman"/>
        </w:rPr>
        <w:lastRenderedPageBreak/>
        <w:t>15.1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</w:r>
      <w:bookmarkEnd w:id="0"/>
    </w:p>
    <w:p w14:paraId="56DE6F84" w14:textId="77777777" w:rsidR="00F02539" w:rsidRPr="00726F4E" w:rsidRDefault="00F02539" w:rsidP="004D1DEC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4B2D82" w:rsidRPr="00726F4E">
        <w:rPr>
          <w:rFonts w:ascii="Times New Roman" w:hAnsi="Times New Roman"/>
          <w:sz w:val="28"/>
          <w:szCs w:val="28"/>
        </w:rPr>
        <w:t>23</w:t>
      </w:r>
      <w:r w:rsidRPr="00726F4E">
        <w:rPr>
          <w:rFonts w:ascii="Times New Roman" w:hAnsi="Times New Roman"/>
          <w:sz w:val="28"/>
          <w:szCs w:val="28"/>
        </w:rPr>
        <w:t xml:space="preserve"> постановления </w:t>
      </w:r>
      <w:r w:rsidR="004909B2" w:rsidRPr="00726F4E">
        <w:rPr>
          <w:rFonts w:ascii="Times New Roman" w:eastAsia="Times New Roman" w:hAnsi="Times New Roman"/>
          <w:sz w:val="28"/>
          <w:szCs w:val="28"/>
        </w:rPr>
        <w:t xml:space="preserve">Правительства Российской Федерации от 22 февраля 2012 г. N 154 «О требованиях к схемам теплоснабжения, порядку их разработки и утверждения» (в редакции постановления Правительства Российской Федерации от 16 марта 2019 г. № 276) </w:t>
      </w:r>
      <w:r w:rsidRPr="00726F4E">
        <w:rPr>
          <w:rFonts w:ascii="Times New Roman" w:hAnsi="Times New Roman"/>
          <w:sz w:val="28"/>
          <w:szCs w:val="28"/>
        </w:rPr>
        <w:t xml:space="preserve">в схеме теплоснабжения должен быть проработан раздел, содержащий обоснования решения по определению единой теплоснабжающей организации,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организации, установленным в правилах организации теплоснабжения, </w:t>
      </w:r>
      <w:r w:rsidR="00BD681D" w:rsidRPr="00726F4E">
        <w:rPr>
          <w:rFonts w:ascii="Times New Roman" w:hAnsi="Times New Roman"/>
          <w:sz w:val="28"/>
          <w:szCs w:val="28"/>
        </w:rPr>
        <w:t>утверждаемых Правительством РФ.</w:t>
      </w:r>
    </w:p>
    <w:p w14:paraId="2E68EDE6" w14:textId="77777777" w:rsidR="00086217" w:rsidRPr="00726F4E" w:rsidRDefault="00C40EA6" w:rsidP="004D1DEC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Реестр систем теплоснабжения, содержащий перечень теплоснабжающих организаций, действующих в каждой системе теплоснабжения, приведен в табл</w:t>
      </w:r>
      <w:r w:rsidR="00DF5C77" w:rsidRPr="00726F4E">
        <w:rPr>
          <w:rFonts w:ascii="Times New Roman" w:hAnsi="Times New Roman"/>
          <w:sz w:val="28"/>
          <w:szCs w:val="28"/>
        </w:rPr>
        <w:t xml:space="preserve">ице </w:t>
      </w:r>
      <w:r w:rsidR="00E03DDC" w:rsidRPr="00726F4E">
        <w:rPr>
          <w:rFonts w:ascii="Times New Roman" w:hAnsi="Times New Roman"/>
          <w:sz w:val="28"/>
          <w:szCs w:val="28"/>
        </w:rPr>
        <w:t>1</w:t>
      </w:r>
      <w:r w:rsidRPr="00726F4E">
        <w:rPr>
          <w:rFonts w:ascii="Times New Roman" w:hAnsi="Times New Roman"/>
          <w:sz w:val="28"/>
          <w:szCs w:val="28"/>
        </w:rPr>
        <w:t>.</w:t>
      </w:r>
    </w:p>
    <w:p w14:paraId="0A7B6D52" w14:textId="77777777" w:rsidR="001F1F4A" w:rsidRPr="00726F4E" w:rsidRDefault="001F1F4A" w:rsidP="004D1DEC">
      <w:pPr>
        <w:spacing w:after="0"/>
        <w:ind w:right="-284"/>
        <w:rPr>
          <w:rFonts w:ascii="Times New Roman" w:hAnsi="Times New Roman"/>
          <w:sz w:val="28"/>
          <w:szCs w:val="28"/>
        </w:rPr>
        <w:sectPr w:rsidR="001F1F4A" w:rsidRPr="00726F4E" w:rsidSect="001D58FA"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C1D9152" w14:textId="77777777" w:rsidR="00E67576" w:rsidRPr="00726F4E" w:rsidRDefault="00DF5C77" w:rsidP="00E46114">
      <w:pPr>
        <w:pStyle w:val="afff8"/>
        <w:keepNext/>
        <w:jc w:val="center"/>
        <w:rPr>
          <w:rFonts w:ascii="Times New Roman" w:hAnsi="Times New Roman"/>
        </w:rPr>
      </w:pPr>
      <w:bookmarkStart w:id="1" w:name="_Ref104762007"/>
      <w:bookmarkStart w:id="2" w:name="_Toc101105334"/>
      <w:r w:rsidRPr="00726F4E">
        <w:rPr>
          <w:rFonts w:ascii="Times New Roman" w:hAnsi="Times New Roman"/>
        </w:rPr>
        <w:lastRenderedPageBreak/>
        <w:t xml:space="preserve">Таблица </w:t>
      </w:r>
      <w:r w:rsidR="00E535CC" w:rsidRPr="00726F4E">
        <w:rPr>
          <w:rFonts w:ascii="Times New Roman" w:hAnsi="Times New Roman"/>
        </w:rPr>
        <w:fldChar w:fldCharType="begin"/>
      </w:r>
      <w:r w:rsidR="00744BA5" w:rsidRPr="00726F4E">
        <w:rPr>
          <w:rFonts w:ascii="Times New Roman" w:hAnsi="Times New Roman"/>
        </w:rPr>
        <w:instrText xml:space="preserve"> SEQ Таблица \* ARABIC </w:instrText>
      </w:r>
      <w:r w:rsidR="00E535CC" w:rsidRPr="00726F4E">
        <w:rPr>
          <w:rFonts w:ascii="Times New Roman" w:hAnsi="Times New Roman"/>
        </w:rPr>
        <w:fldChar w:fldCharType="separate"/>
      </w:r>
      <w:r w:rsidR="00433C4A" w:rsidRPr="00726F4E">
        <w:rPr>
          <w:rFonts w:ascii="Times New Roman" w:hAnsi="Times New Roman"/>
          <w:noProof/>
        </w:rPr>
        <w:t>1</w:t>
      </w:r>
      <w:r w:rsidR="00E535CC" w:rsidRPr="00726F4E">
        <w:rPr>
          <w:rFonts w:ascii="Times New Roman" w:hAnsi="Times New Roman"/>
          <w:noProof/>
        </w:rPr>
        <w:fldChar w:fldCharType="end"/>
      </w:r>
      <w:bookmarkEnd w:id="1"/>
      <w:r w:rsidRPr="00726F4E">
        <w:rPr>
          <w:rFonts w:ascii="Times New Roman" w:hAnsi="Times New Roman"/>
        </w:rPr>
        <w:t xml:space="preserve"> – </w:t>
      </w:r>
      <w:r w:rsidR="00E67576" w:rsidRPr="00726F4E">
        <w:rPr>
          <w:rFonts w:ascii="Times New Roman" w:hAnsi="Times New Roman"/>
        </w:rPr>
        <w:t xml:space="preserve">Актуализированный реестр систем теплоснабжения на территории </w:t>
      </w:r>
      <w:bookmarkEnd w:id="2"/>
      <w:r w:rsidRPr="00726F4E">
        <w:rPr>
          <w:rFonts w:ascii="Times New Roman" w:hAnsi="Times New Roman"/>
        </w:rPr>
        <w:t>Шпаковского МО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044"/>
        <w:gridCol w:w="3749"/>
        <w:gridCol w:w="5281"/>
        <w:gridCol w:w="5278"/>
      </w:tblGrid>
      <w:tr w:rsidR="00DF5C77" w:rsidRPr="00726F4E" w14:paraId="30F9D1DC" w14:textId="77777777" w:rsidTr="00DC3276">
        <w:trPr>
          <w:tblHeader/>
        </w:trPr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 w14:paraId="555CC8E9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726F4E">
              <w:rPr>
                <w:rFonts w:ascii="Times New Roman" w:hAnsi="Times New Roman"/>
                <w:b/>
                <w:sz w:val="22"/>
              </w:rPr>
              <w:t>№ п/п</w:t>
            </w:r>
          </w:p>
        </w:tc>
        <w:tc>
          <w:tcPr>
            <w:tcW w:w="1221" w:type="pct"/>
            <w:vMerge w:val="restart"/>
            <w:shd w:val="clear" w:color="auto" w:fill="FFFFFF" w:themeFill="background1"/>
            <w:vAlign w:val="center"/>
          </w:tcPr>
          <w:p w14:paraId="63946F7B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726F4E">
              <w:rPr>
                <w:rFonts w:ascii="Times New Roman" w:hAnsi="Times New Roman"/>
                <w:b/>
                <w:sz w:val="22"/>
              </w:rPr>
              <w:t>Источник тепловой энергии</w:t>
            </w:r>
          </w:p>
        </w:tc>
        <w:tc>
          <w:tcPr>
            <w:tcW w:w="3439" w:type="pct"/>
            <w:gridSpan w:val="2"/>
            <w:shd w:val="clear" w:color="auto" w:fill="FFFFFF" w:themeFill="background1"/>
          </w:tcPr>
          <w:p w14:paraId="50859D8C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726F4E">
              <w:rPr>
                <w:rFonts w:ascii="Times New Roman" w:hAnsi="Times New Roman"/>
                <w:b/>
                <w:sz w:val="22"/>
              </w:rPr>
              <w:t>Организация, владеющая на праве собственности или на ином законном основании</w:t>
            </w:r>
          </w:p>
        </w:tc>
      </w:tr>
      <w:tr w:rsidR="00DF5C77" w:rsidRPr="00726F4E" w14:paraId="1550C665" w14:textId="77777777" w:rsidTr="00DC3276">
        <w:trPr>
          <w:tblHeader/>
        </w:trPr>
        <w:tc>
          <w:tcPr>
            <w:tcW w:w="340" w:type="pct"/>
            <w:vMerge/>
            <w:shd w:val="clear" w:color="auto" w:fill="FFFFFF" w:themeFill="background1"/>
            <w:vAlign w:val="center"/>
          </w:tcPr>
          <w:p w14:paraId="7AF4C221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21" w:type="pct"/>
            <w:vMerge/>
            <w:shd w:val="clear" w:color="auto" w:fill="FFFFFF" w:themeFill="background1"/>
          </w:tcPr>
          <w:p w14:paraId="1AC86AB2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14:paraId="15B1E823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726F4E">
              <w:rPr>
                <w:rFonts w:ascii="Times New Roman" w:hAnsi="Times New Roman"/>
                <w:b/>
                <w:sz w:val="22"/>
              </w:rPr>
              <w:t>Источник</w:t>
            </w:r>
          </w:p>
        </w:tc>
        <w:tc>
          <w:tcPr>
            <w:tcW w:w="1720" w:type="pct"/>
            <w:shd w:val="clear" w:color="auto" w:fill="FFFFFF" w:themeFill="background1"/>
          </w:tcPr>
          <w:p w14:paraId="65234667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726F4E">
              <w:rPr>
                <w:rFonts w:ascii="Times New Roman" w:hAnsi="Times New Roman"/>
                <w:b/>
                <w:sz w:val="22"/>
              </w:rPr>
              <w:t>Тепловые сети</w:t>
            </w:r>
          </w:p>
        </w:tc>
      </w:tr>
      <w:tr w:rsidR="00DF5C77" w:rsidRPr="00726F4E" w14:paraId="5136E035" w14:textId="77777777" w:rsidTr="00DF5C77">
        <w:tc>
          <w:tcPr>
            <w:tcW w:w="340" w:type="pct"/>
            <w:vAlign w:val="center"/>
          </w:tcPr>
          <w:p w14:paraId="56D7D686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21" w:type="pct"/>
          </w:tcPr>
          <w:p w14:paraId="314DB79C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№38-01</w:t>
            </w:r>
          </w:p>
        </w:tc>
        <w:tc>
          <w:tcPr>
            <w:tcW w:w="1720" w:type="pct"/>
          </w:tcPr>
          <w:p w14:paraId="0D89A8DA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751F6A1D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24693605" w14:textId="77777777" w:rsidTr="00DF5C77">
        <w:tc>
          <w:tcPr>
            <w:tcW w:w="340" w:type="pct"/>
            <w:vAlign w:val="center"/>
          </w:tcPr>
          <w:p w14:paraId="41442CE4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221" w:type="pct"/>
          </w:tcPr>
          <w:p w14:paraId="6F7B0649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№38-02</w:t>
            </w:r>
          </w:p>
        </w:tc>
        <w:tc>
          <w:tcPr>
            <w:tcW w:w="1720" w:type="pct"/>
          </w:tcPr>
          <w:p w14:paraId="5DAD0818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521C5802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E453E9C" w14:textId="77777777" w:rsidTr="00DF5C77">
        <w:tc>
          <w:tcPr>
            <w:tcW w:w="340" w:type="pct"/>
            <w:vAlign w:val="center"/>
          </w:tcPr>
          <w:p w14:paraId="734A29DE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21" w:type="pct"/>
          </w:tcPr>
          <w:p w14:paraId="7F35117F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№38-03</w:t>
            </w:r>
          </w:p>
        </w:tc>
        <w:tc>
          <w:tcPr>
            <w:tcW w:w="1720" w:type="pct"/>
          </w:tcPr>
          <w:p w14:paraId="31ED2C0D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72BFAC63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6ED34F27" w14:textId="77777777" w:rsidTr="00DF5C77">
        <w:tc>
          <w:tcPr>
            <w:tcW w:w="340" w:type="pct"/>
            <w:vAlign w:val="center"/>
          </w:tcPr>
          <w:p w14:paraId="017FCF33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221" w:type="pct"/>
          </w:tcPr>
          <w:p w14:paraId="1F3C99EB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№38-04</w:t>
            </w:r>
          </w:p>
        </w:tc>
        <w:tc>
          <w:tcPr>
            <w:tcW w:w="1720" w:type="pct"/>
          </w:tcPr>
          <w:p w14:paraId="72E97D4C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0278C968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73EB816F" w14:textId="77777777" w:rsidTr="00DF5C77">
        <w:tc>
          <w:tcPr>
            <w:tcW w:w="340" w:type="pct"/>
            <w:vAlign w:val="center"/>
          </w:tcPr>
          <w:p w14:paraId="3B908A19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21" w:type="pct"/>
          </w:tcPr>
          <w:p w14:paraId="330EC676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№38-05</w:t>
            </w:r>
          </w:p>
        </w:tc>
        <w:tc>
          <w:tcPr>
            <w:tcW w:w="1720" w:type="pct"/>
          </w:tcPr>
          <w:p w14:paraId="58E06D7D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34D53F55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33FFFEA" w14:textId="77777777" w:rsidTr="00DF5C77">
        <w:tc>
          <w:tcPr>
            <w:tcW w:w="340" w:type="pct"/>
            <w:vAlign w:val="center"/>
          </w:tcPr>
          <w:p w14:paraId="2CD16C32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21" w:type="pct"/>
          </w:tcPr>
          <w:p w14:paraId="79309127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№38-07</w:t>
            </w:r>
          </w:p>
        </w:tc>
        <w:tc>
          <w:tcPr>
            <w:tcW w:w="1720" w:type="pct"/>
          </w:tcPr>
          <w:p w14:paraId="573D80F3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6D88C6D0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2549437A" w14:textId="77777777" w:rsidTr="00DF5C77">
        <w:tc>
          <w:tcPr>
            <w:tcW w:w="340" w:type="pct"/>
            <w:vAlign w:val="center"/>
          </w:tcPr>
          <w:p w14:paraId="394992A5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221" w:type="pct"/>
          </w:tcPr>
          <w:p w14:paraId="568B873A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№38-08</w:t>
            </w:r>
          </w:p>
        </w:tc>
        <w:tc>
          <w:tcPr>
            <w:tcW w:w="1720" w:type="pct"/>
          </w:tcPr>
          <w:p w14:paraId="41CF9A41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545D95D1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16478E10" w14:textId="77777777" w:rsidTr="00DF5C77">
        <w:tc>
          <w:tcPr>
            <w:tcW w:w="340" w:type="pct"/>
            <w:vAlign w:val="center"/>
          </w:tcPr>
          <w:p w14:paraId="06AE5CEA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221" w:type="pct"/>
          </w:tcPr>
          <w:p w14:paraId="6A2F3C52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№38-09</w:t>
            </w:r>
          </w:p>
        </w:tc>
        <w:tc>
          <w:tcPr>
            <w:tcW w:w="1720" w:type="pct"/>
          </w:tcPr>
          <w:p w14:paraId="312A0249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33A684F6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6F159655" w14:textId="77777777" w:rsidTr="00DF5C77">
        <w:tc>
          <w:tcPr>
            <w:tcW w:w="340" w:type="pct"/>
            <w:vAlign w:val="center"/>
          </w:tcPr>
          <w:p w14:paraId="5221B43C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221" w:type="pct"/>
          </w:tcPr>
          <w:p w14:paraId="720C3304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№38-10</w:t>
            </w:r>
          </w:p>
        </w:tc>
        <w:tc>
          <w:tcPr>
            <w:tcW w:w="1720" w:type="pct"/>
          </w:tcPr>
          <w:p w14:paraId="590E1CC2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0D722582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7F5EA38A" w14:textId="77777777" w:rsidTr="00DF5C77">
        <w:tc>
          <w:tcPr>
            <w:tcW w:w="340" w:type="pct"/>
            <w:vAlign w:val="center"/>
          </w:tcPr>
          <w:p w14:paraId="2A353E3B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221" w:type="pct"/>
          </w:tcPr>
          <w:p w14:paraId="57A120F1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№38-11</w:t>
            </w:r>
          </w:p>
        </w:tc>
        <w:tc>
          <w:tcPr>
            <w:tcW w:w="1720" w:type="pct"/>
          </w:tcPr>
          <w:p w14:paraId="5B79B0A4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667A5D6A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57D9B1BC" w14:textId="77777777" w:rsidTr="00DF5C77">
        <w:tc>
          <w:tcPr>
            <w:tcW w:w="340" w:type="pct"/>
            <w:vAlign w:val="center"/>
          </w:tcPr>
          <w:p w14:paraId="6CB4E4E2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1221" w:type="pct"/>
          </w:tcPr>
          <w:p w14:paraId="72BDA6C3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№38-12</w:t>
            </w:r>
          </w:p>
        </w:tc>
        <w:tc>
          <w:tcPr>
            <w:tcW w:w="1720" w:type="pct"/>
          </w:tcPr>
          <w:p w14:paraId="70B37FFF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31424EE7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7B902A98" w14:textId="77777777" w:rsidTr="00DF5C77">
        <w:tc>
          <w:tcPr>
            <w:tcW w:w="340" w:type="pct"/>
            <w:vAlign w:val="center"/>
          </w:tcPr>
          <w:p w14:paraId="55844D84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12</w:t>
            </w:r>
          </w:p>
        </w:tc>
        <w:tc>
          <w:tcPr>
            <w:tcW w:w="1221" w:type="pct"/>
          </w:tcPr>
          <w:p w14:paraId="4F9EA116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№38-13</w:t>
            </w:r>
          </w:p>
        </w:tc>
        <w:tc>
          <w:tcPr>
            <w:tcW w:w="1720" w:type="pct"/>
          </w:tcPr>
          <w:p w14:paraId="1396A48F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1533B414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AC01D50" w14:textId="77777777" w:rsidTr="00DF5C77">
        <w:tc>
          <w:tcPr>
            <w:tcW w:w="340" w:type="pct"/>
            <w:vAlign w:val="center"/>
          </w:tcPr>
          <w:p w14:paraId="64BF066C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221" w:type="pct"/>
          </w:tcPr>
          <w:p w14:paraId="0F664B28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№38-14</w:t>
            </w:r>
          </w:p>
        </w:tc>
        <w:tc>
          <w:tcPr>
            <w:tcW w:w="1720" w:type="pct"/>
          </w:tcPr>
          <w:p w14:paraId="625E02EA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4BA2AC7D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2C33D4F9" w14:textId="77777777" w:rsidTr="00DF5C77">
        <w:tc>
          <w:tcPr>
            <w:tcW w:w="340" w:type="pct"/>
            <w:vAlign w:val="center"/>
          </w:tcPr>
          <w:p w14:paraId="77316119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14</w:t>
            </w:r>
          </w:p>
        </w:tc>
        <w:tc>
          <w:tcPr>
            <w:tcW w:w="1221" w:type="pct"/>
          </w:tcPr>
          <w:p w14:paraId="3C66F085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№38-15</w:t>
            </w:r>
          </w:p>
        </w:tc>
        <w:tc>
          <w:tcPr>
            <w:tcW w:w="1720" w:type="pct"/>
          </w:tcPr>
          <w:p w14:paraId="542602A5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 xml:space="preserve">Шпаковский филиал ГУП СК </w:t>
            </w:r>
            <w:r w:rsidR="007E41B9" w:rsidRPr="00726F4E">
              <w:rPr>
                <w:rFonts w:ascii="Times New Roman" w:hAnsi="Times New Roman"/>
                <w:sz w:val="22"/>
              </w:rPr>
              <w:lastRenderedPageBreak/>
              <w:t>«Крайтеплоэнерго»</w:t>
            </w:r>
          </w:p>
        </w:tc>
        <w:tc>
          <w:tcPr>
            <w:tcW w:w="1720" w:type="pct"/>
          </w:tcPr>
          <w:p w14:paraId="51405619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lastRenderedPageBreak/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 xml:space="preserve">Шпаковский филиал ГУП СК </w:t>
            </w:r>
            <w:r w:rsidR="007E41B9" w:rsidRPr="00726F4E">
              <w:rPr>
                <w:rFonts w:ascii="Times New Roman" w:hAnsi="Times New Roman"/>
                <w:sz w:val="22"/>
              </w:rPr>
              <w:lastRenderedPageBreak/>
              <w:t>«Крайтеплоэнерго»</w:t>
            </w:r>
          </w:p>
        </w:tc>
      </w:tr>
      <w:tr w:rsidR="00DF5C77" w:rsidRPr="00726F4E" w14:paraId="013471ED" w14:textId="77777777" w:rsidTr="00DF5C77">
        <w:tc>
          <w:tcPr>
            <w:tcW w:w="340" w:type="pct"/>
            <w:vAlign w:val="center"/>
          </w:tcPr>
          <w:p w14:paraId="5B7E30C4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lastRenderedPageBreak/>
              <w:t>15</w:t>
            </w:r>
          </w:p>
        </w:tc>
        <w:tc>
          <w:tcPr>
            <w:tcW w:w="1221" w:type="pct"/>
          </w:tcPr>
          <w:p w14:paraId="1321C704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№38-16А</w:t>
            </w:r>
          </w:p>
        </w:tc>
        <w:tc>
          <w:tcPr>
            <w:tcW w:w="1720" w:type="pct"/>
          </w:tcPr>
          <w:p w14:paraId="11DCA8F1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5949D9C6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6FE6B4BE" w14:textId="77777777" w:rsidTr="00DF5C77">
        <w:tc>
          <w:tcPr>
            <w:tcW w:w="340" w:type="pct"/>
            <w:vAlign w:val="center"/>
          </w:tcPr>
          <w:p w14:paraId="54034147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16</w:t>
            </w:r>
          </w:p>
        </w:tc>
        <w:tc>
          <w:tcPr>
            <w:tcW w:w="1221" w:type="pct"/>
          </w:tcPr>
          <w:p w14:paraId="1BEC12C5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№38-17</w:t>
            </w:r>
          </w:p>
        </w:tc>
        <w:tc>
          <w:tcPr>
            <w:tcW w:w="1720" w:type="pct"/>
          </w:tcPr>
          <w:p w14:paraId="4A98C391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61936DC3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779BD93B" w14:textId="77777777" w:rsidTr="00DF5C77">
        <w:tc>
          <w:tcPr>
            <w:tcW w:w="340" w:type="pct"/>
            <w:vAlign w:val="center"/>
          </w:tcPr>
          <w:p w14:paraId="00B0D43D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17</w:t>
            </w:r>
          </w:p>
        </w:tc>
        <w:tc>
          <w:tcPr>
            <w:tcW w:w="1221" w:type="pct"/>
          </w:tcPr>
          <w:p w14:paraId="1ACADB57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№38-18</w:t>
            </w:r>
          </w:p>
        </w:tc>
        <w:tc>
          <w:tcPr>
            <w:tcW w:w="1720" w:type="pct"/>
          </w:tcPr>
          <w:p w14:paraId="734D4E67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77C5BACA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6B9F9A62" w14:textId="77777777" w:rsidTr="00DF5C77">
        <w:tc>
          <w:tcPr>
            <w:tcW w:w="340" w:type="pct"/>
            <w:vAlign w:val="center"/>
          </w:tcPr>
          <w:p w14:paraId="30E9A465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18</w:t>
            </w:r>
          </w:p>
        </w:tc>
        <w:tc>
          <w:tcPr>
            <w:tcW w:w="1221" w:type="pct"/>
          </w:tcPr>
          <w:p w14:paraId="0E548931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№38-19</w:t>
            </w:r>
          </w:p>
        </w:tc>
        <w:tc>
          <w:tcPr>
            <w:tcW w:w="1720" w:type="pct"/>
          </w:tcPr>
          <w:p w14:paraId="5C1FCFC0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4B71E65F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230C1F9" w14:textId="77777777" w:rsidTr="00DF5C77">
        <w:tc>
          <w:tcPr>
            <w:tcW w:w="340" w:type="pct"/>
            <w:vAlign w:val="center"/>
          </w:tcPr>
          <w:p w14:paraId="64F29391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19</w:t>
            </w:r>
          </w:p>
        </w:tc>
        <w:tc>
          <w:tcPr>
            <w:tcW w:w="1221" w:type="pct"/>
          </w:tcPr>
          <w:p w14:paraId="49140628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№38-20</w:t>
            </w:r>
          </w:p>
        </w:tc>
        <w:tc>
          <w:tcPr>
            <w:tcW w:w="1720" w:type="pct"/>
          </w:tcPr>
          <w:p w14:paraId="203CF643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5DC037FD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03EC9BC" w14:textId="77777777" w:rsidTr="00DF5C77">
        <w:tc>
          <w:tcPr>
            <w:tcW w:w="340" w:type="pct"/>
            <w:vAlign w:val="center"/>
          </w:tcPr>
          <w:p w14:paraId="138E37DD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20</w:t>
            </w:r>
          </w:p>
        </w:tc>
        <w:tc>
          <w:tcPr>
            <w:tcW w:w="1221" w:type="pct"/>
          </w:tcPr>
          <w:p w14:paraId="5201DAEC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№38-21</w:t>
            </w:r>
          </w:p>
        </w:tc>
        <w:tc>
          <w:tcPr>
            <w:tcW w:w="1720" w:type="pct"/>
          </w:tcPr>
          <w:p w14:paraId="2C386E12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0BE37651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3D9824BE" w14:textId="77777777" w:rsidTr="00DF5C77">
        <w:tc>
          <w:tcPr>
            <w:tcW w:w="340" w:type="pct"/>
            <w:vAlign w:val="center"/>
          </w:tcPr>
          <w:p w14:paraId="73CDEFA2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21</w:t>
            </w:r>
          </w:p>
        </w:tc>
        <w:tc>
          <w:tcPr>
            <w:tcW w:w="1221" w:type="pct"/>
          </w:tcPr>
          <w:p w14:paraId="3E6F1EDA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№38-22</w:t>
            </w:r>
          </w:p>
        </w:tc>
        <w:tc>
          <w:tcPr>
            <w:tcW w:w="1720" w:type="pct"/>
          </w:tcPr>
          <w:p w14:paraId="47FF548E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295BB0BE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726F4E" w14:paraId="130D1737" w14:textId="77777777" w:rsidTr="00DF5C77">
        <w:tc>
          <w:tcPr>
            <w:tcW w:w="340" w:type="pct"/>
            <w:vAlign w:val="center"/>
          </w:tcPr>
          <w:p w14:paraId="10C65DF3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22</w:t>
            </w:r>
          </w:p>
        </w:tc>
        <w:tc>
          <w:tcPr>
            <w:tcW w:w="1221" w:type="pct"/>
          </w:tcPr>
          <w:p w14:paraId="250EED59" w14:textId="77777777" w:rsidR="00DF5C77" w:rsidRPr="00726F4E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>Котельная №38-23</w:t>
            </w:r>
          </w:p>
        </w:tc>
        <w:tc>
          <w:tcPr>
            <w:tcW w:w="1720" w:type="pct"/>
          </w:tcPr>
          <w:p w14:paraId="48B44067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14:paraId="46179DCA" w14:textId="77777777" w:rsidR="00DF5C77" w:rsidRPr="00726F4E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726F4E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726F4E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</w:tbl>
    <w:p w14:paraId="784061BC" w14:textId="77777777" w:rsidR="00DF5C77" w:rsidRPr="00726F4E" w:rsidRDefault="00DF5C77" w:rsidP="00DF5C77">
      <w:pPr>
        <w:pStyle w:val="afff9"/>
      </w:pPr>
    </w:p>
    <w:p w14:paraId="58F25172" w14:textId="77777777" w:rsidR="00C40EA6" w:rsidRPr="00726F4E" w:rsidRDefault="00C40EA6" w:rsidP="00C40EA6"/>
    <w:p w14:paraId="632B6ED5" w14:textId="77777777" w:rsidR="00DB30B1" w:rsidRPr="00726F4E" w:rsidRDefault="00DB30B1" w:rsidP="00050DFF">
      <w:pPr>
        <w:rPr>
          <w:rFonts w:cs="Arial"/>
        </w:rPr>
        <w:sectPr w:rsidR="00DB30B1" w:rsidRPr="00726F4E" w:rsidSect="003A6492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  <w:bookmarkStart w:id="3" w:name="_Toc370241849"/>
      <w:bookmarkStart w:id="4" w:name="_Toc370241916"/>
      <w:bookmarkStart w:id="5" w:name="_Toc370306117"/>
      <w:bookmarkStart w:id="6" w:name="_Toc370386652"/>
      <w:bookmarkStart w:id="7" w:name="_Toc373339004"/>
      <w:bookmarkStart w:id="8" w:name="_Toc373408341"/>
      <w:bookmarkStart w:id="9" w:name="_Toc373412397"/>
      <w:bookmarkStart w:id="10" w:name="_Toc373421493"/>
      <w:bookmarkStart w:id="11" w:name="_Toc375153679"/>
      <w:bookmarkStart w:id="12" w:name="_Toc391556950"/>
      <w:bookmarkStart w:id="13" w:name="_Toc391557017"/>
      <w:bookmarkStart w:id="14" w:name="_Toc393288570"/>
    </w:p>
    <w:p w14:paraId="1447DB37" w14:textId="77777777" w:rsidR="00426684" w:rsidRPr="00726F4E" w:rsidRDefault="00DF5C77" w:rsidP="00E46114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15" w:name="_Toc115600487"/>
      <w:r w:rsidRPr="00726F4E">
        <w:rPr>
          <w:rFonts w:ascii="Times New Roman" w:hAnsi="Times New Roman"/>
        </w:rPr>
        <w:lastRenderedPageBreak/>
        <w:t>15.2 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15"/>
    </w:p>
    <w:p w14:paraId="23B18DCC" w14:textId="77777777" w:rsidR="00DF5C77" w:rsidRPr="00726F4E" w:rsidRDefault="00DF5C77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На основании критериев, установленных постановлением Правительства РФ от 08.08.2012 №808, при утверждении схемы теплоснабжения были утверждены зоны деятельности с назначением в каждой зоне единой теплоснабжающей организации.</w:t>
      </w:r>
    </w:p>
    <w:p w14:paraId="6D998327" w14:textId="78166CB7" w:rsidR="00C40EA6" w:rsidRPr="00726F4E" w:rsidRDefault="00DF5C77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Реестр ЕТО – Схема теплоснабжения Шпаковского муниципального округа Ставропольского края на период</w:t>
      </w:r>
      <w:r w:rsidR="00F42B72" w:rsidRPr="00726F4E">
        <w:rPr>
          <w:rFonts w:ascii="Times New Roman" w:hAnsi="Times New Roman"/>
          <w:sz w:val="28"/>
          <w:szCs w:val="28"/>
        </w:rPr>
        <w:t xml:space="preserve"> </w:t>
      </w:r>
      <w:r w:rsidRPr="00726F4E">
        <w:rPr>
          <w:rFonts w:ascii="Times New Roman" w:hAnsi="Times New Roman"/>
          <w:sz w:val="28"/>
          <w:szCs w:val="28"/>
        </w:rPr>
        <w:t xml:space="preserve">до 2036 года приведен в таблице </w:t>
      </w:r>
      <w:r w:rsidR="00DD5E07" w:rsidRPr="00726F4E">
        <w:fldChar w:fldCharType="begin"/>
      </w:r>
      <w:r w:rsidR="00DD5E07" w:rsidRPr="00726F4E">
        <w:instrText xml:space="preserve"> REF _Ref115599595 \h  \* MERGEFORMAT </w:instrText>
      </w:r>
      <w:r w:rsidR="00DD5E07" w:rsidRPr="00726F4E">
        <w:fldChar w:fldCharType="separate"/>
      </w:r>
      <w:r w:rsidR="00433C4A" w:rsidRPr="00726F4E">
        <w:rPr>
          <w:rFonts w:ascii="Times New Roman" w:hAnsi="Times New Roman"/>
          <w:vanish/>
          <w:sz w:val="28"/>
          <w:szCs w:val="28"/>
        </w:rPr>
        <w:t xml:space="preserve">Таблица </w:t>
      </w:r>
      <w:r w:rsidR="00433C4A" w:rsidRPr="00726F4E">
        <w:rPr>
          <w:rFonts w:ascii="Times New Roman" w:hAnsi="Times New Roman"/>
          <w:noProof/>
        </w:rPr>
        <w:t>2</w:t>
      </w:r>
      <w:r w:rsidR="00DD5E07" w:rsidRPr="00726F4E">
        <w:fldChar w:fldCharType="end"/>
      </w:r>
      <w:r w:rsidR="00955DBB" w:rsidRPr="00726F4E">
        <w:rPr>
          <w:rFonts w:ascii="Times New Roman" w:hAnsi="Times New Roman"/>
          <w:sz w:val="28"/>
          <w:szCs w:val="28"/>
        </w:rPr>
        <w:t>.</w:t>
      </w:r>
    </w:p>
    <w:p w14:paraId="35496A47" w14:textId="77777777" w:rsidR="00E03DDC" w:rsidRPr="00726F4E" w:rsidRDefault="00E03DDC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  <w:sectPr w:rsidR="00E03DDC" w:rsidRPr="00726F4E" w:rsidSect="00C40EA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C7EEA0D" w14:textId="77777777" w:rsidR="00E67576" w:rsidRPr="00726F4E" w:rsidRDefault="00DF5C77" w:rsidP="00E67576">
      <w:pPr>
        <w:pStyle w:val="afff8"/>
        <w:keepNext/>
        <w:rPr>
          <w:rFonts w:ascii="Times New Roman" w:hAnsi="Times New Roman"/>
        </w:rPr>
      </w:pPr>
      <w:bookmarkStart w:id="16" w:name="_Ref115599595"/>
      <w:bookmarkStart w:id="17" w:name="_Toc101105335"/>
      <w:r w:rsidRPr="00726F4E">
        <w:rPr>
          <w:rFonts w:ascii="Times New Roman" w:hAnsi="Times New Roman"/>
        </w:rPr>
        <w:lastRenderedPageBreak/>
        <w:t xml:space="preserve">Таблица </w:t>
      </w:r>
      <w:r w:rsidR="00E535CC" w:rsidRPr="00726F4E">
        <w:rPr>
          <w:rFonts w:ascii="Times New Roman" w:hAnsi="Times New Roman"/>
        </w:rPr>
        <w:fldChar w:fldCharType="begin"/>
      </w:r>
      <w:r w:rsidR="00744BA5" w:rsidRPr="00726F4E">
        <w:rPr>
          <w:rFonts w:ascii="Times New Roman" w:hAnsi="Times New Roman"/>
        </w:rPr>
        <w:instrText xml:space="preserve"> SEQ Таблица \* ARABIC </w:instrText>
      </w:r>
      <w:r w:rsidR="00E535CC" w:rsidRPr="00726F4E">
        <w:rPr>
          <w:rFonts w:ascii="Times New Roman" w:hAnsi="Times New Roman"/>
        </w:rPr>
        <w:fldChar w:fldCharType="separate"/>
      </w:r>
      <w:r w:rsidR="00433C4A" w:rsidRPr="00726F4E">
        <w:rPr>
          <w:rFonts w:ascii="Times New Roman" w:hAnsi="Times New Roman"/>
          <w:noProof/>
        </w:rPr>
        <w:t>2</w:t>
      </w:r>
      <w:r w:rsidR="00E535CC" w:rsidRPr="00726F4E">
        <w:rPr>
          <w:rFonts w:ascii="Times New Roman" w:hAnsi="Times New Roman"/>
          <w:noProof/>
        </w:rPr>
        <w:fldChar w:fldCharType="end"/>
      </w:r>
      <w:bookmarkEnd w:id="16"/>
      <w:r w:rsidRPr="00726F4E">
        <w:rPr>
          <w:rFonts w:ascii="Times New Roman" w:hAnsi="Times New Roman"/>
        </w:rPr>
        <w:t xml:space="preserve"> – </w:t>
      </w:r>
      <w:r w:rsidR="00E67576" w:rsidRPr="00726F4E">
        <w:rPr>
          <w:rFonts w:ascii="Times New Roman" w:hAnsi="Times New Roman"/>
        </w:rPr>
        <w:t xml:space="preserve">Утвержденные ЕТО в системах теплоснабжения на территории </w:t>
      </w:r>
      <w:r w:rsidRPr="00726F4E">
        <w:rPr>
          <w:rFonts w:ascii="Times New Roman" w:hAnsi="Times New Roman"/>
        </w:rPr>
        <w:t>Шпаковского МО СК</w:t>
      </w:r>
      <w:r w:rsidR="00E67576" w:rsidRPr="00726F4E">
        <w:rPr>
          <w:rFonts w:ascii="Times New Roman" w:hAnsi="Times New Roman"/>
        </w:rPr>
        <w:t xml:space="preserve"> в соответствии с утвержденной Схемой теплоснабжения</w:t>
      </w:r>
      <w:bookmarkEnd w:id="17"/>
    </w:p>
    <w:tbl>
      <w:tblPr>
        <w:tblStyle w:val="750"/>
        <w:tblW w:w="5000" w:type="pct"/>
        <w:tblLook w:val="04A0" w:firstRow="1" w:lastRow="0" w:firstColumn="1" w:lastColumn="0" w:noHBand="0" w:noVBand="1"/>
      </w:tblPr>
      <w:tblGrid>
        <w:gridCol w:w="609"/>
        <w:gridCol w:w="2150"/>
        <w:gridCol w:w="2150"/>
        <w:gridCol w:w="1690"/>
        <w:gridCol w:w="2149"/>
        <w:gridCol w:w="6604"/>
      </w:tblGrid>
      <w:tr w:rsidR="001E15D4" w:rsidRPr="00726F4E" w14:paraId="0290B754" w14:textId="77777777" w:rsidTr="001E15D4">
        <w:trPr>
          <w:cantSplit/>
          <w:trHeight w:val="2823"/>
          <w:tblHeader/>
        </w:trPr>
        <w:tc>
          <w:tcPr>
            <w:tcW w:w="198" w:type="pct"/>
            <w:textDirection w:val="btLr"/>
            <w:vAlign w:val="center"/>
          </w:tcPr>
          <w:p w14:paraId="166EABE8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№ системы теплоснабжения</w:t>
            </w:r>
          </w:p>
        </w:tc>
        <w:tc>
          <w:tcPr>
            <w:tcW w:w="700" w:type="pct"/>
            <w:textDirection w:val="btLr"/>
            <w:vAlign w:val="center"/>
          </w:tcPr>
          <w:p w14:paraId="2EC591BD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14:paraId="6C74CAD0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источника тепловой энергии</w:t>
            </w:r>
          </w:p>
        </w:tc>
        <w:tc>
          <w:tcPr>
            <w:tcW w:w="700" w:type="pct"/>
            <w:textDirection w:val="btLr"/>
            <w:vAlign w:val="center"/>
          </w:tcPr>
          <w:p w14:paraId="57956E85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550" w:type="pct"/>
            <w:textDirection w:val="btLr"/>
            <w:vAlign w:val="center"/>
          </w:tcPr>
          <w:p w14:paraId="1ABDBFF5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системы теплоснабжения в обслуживании теплоснабжающей (теплосетевой) организации</w:t>
            </w:r>
          </w:p>
        </w:tc>
        <w:tc>
          <w:tcPr>
            <w:tcW w:w="700" w:type="pct"/>
            <w:textDirection w:val="btLr"/>
            <w:vAlign w:val="center"/>
          </w:tcPr>
          <w:p w14:paraId="7C79D319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Утвержденная ЕТО</w:t>
            </w:r>
          </w:p>
        </w:tc>
        <w:tc>
          <w:tcPr>
            <w:tcW w:w="2151" w:type="pct"/>
            <w:vAlign w:val="center"/>
          </w:tcPr>
          <w:p w14:paraId="68A44FA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для присвоения</w:t>
            </w:r>
          </w:p>
        </w:tc>
      </w:tr>
      <w:tr w:rsidR="001E15D4" w:rsidRPr="00726F4E" w14:paraId="34D2D3D3" w14:textId="77777777" w:rsidTr="001E15D4">
        <w:trPr>
          <w:trHeight w:val="358"/>
        </w:trPr>
        <w:tc>
          <w:tcPr>
            <w:tcW w:w="198" w:type="pct"/>
            <w:vAlign w:val="center"/>
          </w:tcPr>
          <w:p w14:paraId="04D5B616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pct"/>
            <w:vAlign w:val="center"/>
          </w:tcPr>
          <w:p w14:paraId="15B70FB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№38-01</w:t>
            </w:r>
          </w:p>
        </w:tc>
        <w:tc>
          <w:tcPr>
            <w:tcW w:w="700" w:type="pct"/>
            <w:vAlign w:val="center"/>
          </w:tcPr>
          <w:p w14:paraId="2AE1850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8BA4889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0D7D74D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20F74B3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4A0DFBB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57DDB6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1855F633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433F44B1" w14:textId="77777777" w:rsidTr="001E15D4">
        <w:tc>
          <w:tcPr>
            <w:tcW w:w="198" w:type="pct"/>
            <w:vAlign w:val="center"/>
          </w:tcPr>
          <w:p w14:paraId="17152291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pct"/>
            <w:vAlign w:val="center"/>
          </w:tcPr>
          <w:p w14:paraId="20DBD12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№38-02</w:t>
            </w:r>
          </w:p>
        </w:tc>
        <w:tc>
          <w:tcPr>
            <w:tcW w:w="700" w:type="pct"/>
            <w:vAlign w:val="center"/>
          </w:tcPr>
          <w:p w14:paraId="2BF3425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E44216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06C134B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3D0F5BD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114241E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5E6569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6094B060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002BAFAE" w14:textId="77777777" w:rsidTr="001E15D4">
        <w:tc>
          <w:tcPr>
            <w:tcW w:w="198" w:type="pct"/>
            <w:vAlign w:val="center"/>
          </w:tcPr>
          <w:p w14:paraId="6D3B10C4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pct"/>
            <w:vAlign w:val="center"/>
          </w:tcPr>
          <w:p w14:paraId="0DFF209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№38-03</w:t>
            </w:r>
          </w:p>
        </w:tc>
        <w:tc>
          <w:tcPr>
            <w:tcW w:w="700" w:type="pct"/>
            <w:vAlign w:val="center"/>
          </w:tcPr>
          <w:p w14:paraId="0F91542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5555870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4D2ACA6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7DA297B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61A4502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7A4CDC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08780A31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395C9364" w14:textId="77777777" w:rsidTr="001E15D4">
        <w:tc>
          <w:tcPr>
            <w:tcW w:w="198" w:type="pct"/>
            <w:vAlign w:val="center"/>
          </w:tcPr>
          <w:p w14:paraId="26FF4A54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pct"/>
            <w:vAlign w:val="center"/>
          </w:tcPr>
          <w:p w14:paraId="2AD3412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№38-04</w:t>
            </w:r>
          </w:p>
        </w:tc>
        <w:tc>
          <w:tcPr>
            <w:tcW w:w="700" w:type="pct"/>
            <w:vAlign w:val="center"/>
          </w:tcPr>
          <w:p w14:paraId="05762AD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15729A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27E54BC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2297D00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3515719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2B48DA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33AAC53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67366F36" w14:textId="77777777" w:rsidTr="001E15D4">
        <w:tc>
          <w:tcPr>
            <w:tcW w:w="198" w:type="pct"/>
            <w:vAlign w:val="center"/>
          </w:tcPr>
          <w:p w14:paraId="2F8F36F3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pct"/>
            <w:vAlign w:val="center"/>
          </w:tcPr>
          <w:p w14:paraId="243BD70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№38-05</w:t>
            </w:r>
          </w:p>
        </w:tc>
        <w:tc>
          <w:tcPr>
            <w:tcW w:w="700" w:type="pct"/>
            <w:vAlign w:val="center"/>
          </w:tcPr>
          <w:p w14:paraId="26B4FDB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0876049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329BB82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AF5789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561FA4A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6FB665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4591033F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08D6512A" w14:textId="77777777" w:rsidTr="001E15D4">
        <w:tc>
          <w:tcPr>
            <w:tcW w:w="198" w:type="pct"/>
            <w:vAlign w:val="center"/>
          </w:tcPr>
          <w:p w14:paraId="2E5556F7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pct"/>
            <w:vAlign w:val="center"/>
          </w:tcPr>
          <w:p w14:paraId="1AF60E3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№38-07</w:t>
            </w:r>
          </w:p>
        </w:tc>
        <w:tc>
          <w:tcPr>
            <w:tcW w:w="700" w:type="pct"/>
            <w:vAlign w:val="center"/>
          </w:tcPr>
          <w:p w14:paraId="6C8CD8B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2635BF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68CC116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77C5AF2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75DD779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C41784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06AF2976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35C5A1BC" w14:textId="77777777" w:rsidTr="001E15D4">
        <w:tc>
          <w:tcPr>
            <w:tcW w:w="198" w:type="pct"/>
            <w:vAlign w:val="center"/>
          </w:tcPr>
          <w:p w14:paraId="20F45BB3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pct"/>
            <w:vAlign w:val="center"/>
          </w:tcPr>
          <w:p w14:paraId="596EB8A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№38-08</w:t>
            </w:r>
          </w:p>
        </w:tc>
        <w:tc>
          <w:tcPr>
            <w:tcW w:w="700" w:type="pct"/>
            <w:vAlign w:val="center"/>
          </w:tcPr>
          <w:p w14:paraId="07AE6AE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9472AE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4A44DE3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4F0DD41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608DAC8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6217A49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3D5D0CEC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37B24282" w14:textId="77777777" w:rsidTr="001E15D4">
        <w:tc>
          <w:tcPr>
            <w:tcW w:w="198" w:type="pct"/>
            <w:vAlign w:val="center"/>
          </w:tcPr>
          <w:p w14:paraId="79DA87A1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pct"/>
            <w:vAlign w:val="center"/>
          </w:tcPr>
          <w:p w14:paraId="4F921FA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№38-09</w:t>
            </w:r>
          </w:p>
        </w:tc>
        <w:tc>
          <w:tcPr>
            <w:tcW w:w="700" w:type="pct"/>
            <w:vAlign w:val="center"/>
          </w:tcPr>
          <w:p w14:paraId="33D42BF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</w:t>
            </w: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ГУП СК </w:t>
            </w:r>
          </w:p>
          <w:p w14:paraId="6DA6AF3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2E9BC13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Источник/</w:t>
            </w:r>
          </w:p>
          <w:p w14:paraId="284F5F4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тепловые сети</w:t>
            </w:r>
          </w:p>
        </w:tc>
        <w:tc>
          <w:tcPr>
            <w:tcW w:w="700" w:type="pct"/>
            <w:vAlign w:val="center"/>
          </w:tcPr>
          <w:p w14:paraId="0806DE8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Шпаковский филиал </w:t>
            </w: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ГУП СК </w:t>
            </w:r>
          </w:p>
          <w:p w14:paraId="0A94335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  <w:vAlign w:val="center"/>
          </w:tcPr>
          <w:p w14:paraId="728371D1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</w:t>
            </w:r>
            <w:r w:rsidRPr="00726F4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3CED9E94" w14:textId="77777777" w:rsidTr="001E15D4">
        <w:tc>
          <w:tcPr>
            <w:tcW w:w="198" w:type="pct"/>
            <w:vAlign w:val="center"/>
          </w:tcPr>
          <w:p w14:paraId="4CAE3823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0" w:type="pct"/>
            <w:vAlign w:val="center"/>
          </w:tcPr>
          <w:p w14:paraId="52AC786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№38-10</w:t>
            </w:r>
          </w:p>
        </w:tc>
        <w:tc>
          <w:tcPr>
            <w:tcW w:w="700" w:type="pct"/>
            <w:vAlign w:val="center"/>
          </w:tcPr>
          <w:p w14:paraId="3D949BA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092530E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72D143A9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11DAA5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4A1DE1A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766365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273F27FB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7DB782D6" w14:textId="77777777" w:rsidTr="001E15D4">
        <w:tc>
          <w:tcPr>
            <w:tcW w:w="198" w:type="pct"/>
            <w:vAlign w:val="center"/>
          </w:tcPr>
          <w:p w14:paraId="02E957CE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pct"/>
            <w:vAlign w:val="center"/>
          </w:tcPr>
          <w:p w14:paraId="4CDA2A9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№38-11</w:t>
            </w:r>
          </w:p>
        </w:tc>
        <w:tc>
          <w:tcPr>
            <w:tcW w:w="700" w:type="pct"/>
            <w:vAlign w:val="center"/>
          </w:tcPr>
          <w:p w14:paraId="68A1AC6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D5F63A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6F7DCF2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48813029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1F216DD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607F758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14CC53CC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1756A1F7" w14:textId="77777777" w:rsidTr="001E15D4">
        <w:tc>
          <w:tcPr>
            <w:tcW w:w="198" w:type="pct"/>
            <w:vAlign w:val="center"/>
          </w:tcPr>
          <w:p w14:paraId="042341C2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0" w:type="pct"/>
            <w:vAlign w:val="center"/>
          </w:tcPr>
          <w:p w14:paraId="579E663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№38-12</w:t>
            </w:r>
          </w:p>
        </w:tc>
        <w:tc>
          <w:tcPr>
            <w:tcW w:w="700" w:type="pct"/>
            <w:vAlign w:val="center"/>
          </w:tcPr>
          <w:p w14:paraId="72C5769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C6495A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59CD935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3E9B280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615AAAA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6E52491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65CA2768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5653CC77" w14:textId="77777777" w:rsidTr="001E15D4">
        <w:tc>
          <w:tcPr>
            <w:tcW w:w="198" w:type="pct"/>
            <w:vAlign w:val="center"/>
          </w:tcPr>
          <w:p w14:paraId="71904AC2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0" w:type="pct"/>
            <w:vAlign w:val="center"/>
          </w:tcPr>
          <w:p w14:paraId="4790E00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№38-13</w:t>
            </w:r>
          </w:p>
        </w:tc>
        <w:tc>
          <w:tcPr>
            <w:tcW w:w="700" w:type="pct"/>
            <w:vAlign w:val="center"/>
          </w:tcPr>
          <w:p w14:paraId="1BEE2CA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B33D58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2E93E4E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7AC2311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06E2F749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C35659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378722EE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7807CFF4" w14:textId="77777777" w:rsidTr="001E15D4">
        <w:tc>
          <w:tcPr>
            <w:tcW w:w="198" w:type="pct"/>
            <w:vAlign w:val="center"/>
          </w:tcPr>
          <w:p w14:paraId="67D7E06C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0" w:type="pct"/>
            <w:vAlign w:val="center"/>
          </w:tcPr>
          <w:p w14:paraId="5FC97E5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№38-14</w:t>
            </w:r>
          </w:p>
        </w:tc>
        <w:tc>
          <w:tcPr>
            <w:tcW w:w="700" w:type="pct"/>
            <w:vAlign w:val="center"/>
          </w:tcPr>
          <w:p w14:paraId="50012AD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57D58CB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36851A8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2B58A90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0358690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1C1E6F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36C67F20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16DA5910" w14:textId="77777777" w:rsidTr="001E15D4">
        <w:tc>
          <w:tcPr>
            <w:tcW w:w="198" w:type="pct"/>
            <w:vAlign w:val="center"/>
          </w:tcPr>
          <w:p w14:paraId="5EC1C1F8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0" w:type="pct"/>
            <w:vAlign w:val="center"/>
          </w:tcPr>
          <w:p w14:paraId="4A3B2A8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№38-15</w:t>
            </w:r>
          </w:p>
        </w:tc>
        <w:tc>
          <w:tcPr>
            <w:tcW w:w="700" w:type="pct"/>
            <w:vAlign w:val="center"/>
          </w:tcPr>
          <w:p w14:paraId="5ADB31F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617CD8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7A34B23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52A60A0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46DC6A5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0E9633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6490820F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1DA077AA" w14:textId="77777777" w:rsidTr="001E15D4">
        <w:tc>
          <w:tcPr>
            <w:tcW w:w="198" w:type="pct"/>
            <w:vAlign w:val="center"/>
          </w:tcPr>
          <w:p w14:paraId="51976599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0" w:type="pct"/>
            <w:vAlign w:val="center"/>
          </w:tcPr>
          <w:p w14:paraId="38216D8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№38-16А</w:t>
            </w:r>
          </w:p>
        </w:tc>
        <w:tc>
          <w:tcPr>
            <w:tcW w:w="700" w:type="pct"/>
            <w:vAlign w:val="center"/>
          </w:tcPr>
          <w:p w14:paraId="7574CBA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1CB5DB8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07B3885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D81165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2C43DB8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24AB46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46F7706A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5D6F7602" w14:textId="77777777" w:rsidTr="001E15D4">
        <w:tc>
          <w:tcPr>
            <w:tcW w:w="198" w:type="pct"/>
            <w:vAlign w:val="center"/>
          </w:tcPr>
          <w:p w14:paraId="301B707A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0" w:type="pct"/>
            <w:vAlign w:val="center"/>
          </w:tcPr>
          <w:p w14:paraId="27B6C93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№38-17</w:t>
            </w:r>
          </w:p>
        </w:tc>
        <w:tc>
          <w:tcPr>
            <w:tcW w:w="700" w:type="pct"/>
            <w:vAlign w:val="center"/>
          </w:tcPr>
          <w:p w14:paraId="2A532FF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54639B1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«Крайтеплоэнерго»</w:t>
            </w:r>
          </w:p>
        </w:tc>
        <w:tc>
          <w:tcPr>
            <w:tcW w:w="550" w:type="pct"/>
            <w:vAlign w:val="center"/>
          </w:tcPr>
          <w:p w14:paraId="0C41164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Источник/</w:t>
            </w:r>
          </w:p>
          <w:p w14:paraId="3800444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7D47871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C168BD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«Крайтеплоэнерго»</w:t>
            </w:r>
          </w:p>
        </w:tc>
        <w:tc>
          <w:tcPr>
            <w:tcW w:w="2151" w:type="pct"/>
          </w:tcPr>
          <w:p w14:paraId="4800B012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</w:t>
            </w:r>
            <w:r w:rsidRPr="00726F4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1D3F3DFE" w14:textId="77777777" w:rsidTr="001E15D4">
        <w:tc>
          <w:tcPr>
            <w:tcW w:w="198" w:type="pct"/>
            <w:vAlign w:val="center"/>
          </w:tcPr>
          <w:p w14:paraId="180F11E8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700" w:type="pct"/>
            <w:vAlign w:val="center"/>
          </w:tcPr>
          <w:p w14:paraId="152EA95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№38-18</w:t>
            </w:r>
          </w:p>
        </w:tc>
        <w:tc>
          <w:tcPr>
            <w:tcW w:w="700" w:type="pct"/>
            <w:vAlign w:val="center"/>
          </w:tcPr>
          <w:p w14:paraId="3A22D04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649C5E8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5DE31FC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D46309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38C2E5E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7FA88B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515AA380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61525280" w14:textId="77777777" w:rsidTr="001E15D4">
        <w:tc>
          <w:tcPr>
            <w:tcW w:w="198" w:type="pct"/>
            <w:vAlign w:val="center"/>
          </w:tcPr>
          <w:p w14:paraId="1E3A009C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0" w:type="pct"/>
            <w:vAlign w:val="center"/>
          </w:tcPr>
          <w:p w14:paraId="3236112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№38-19</w:t>
            </w:r>
          </w:p>
        </w:tc>
        <w:tc>
          <w:tcPr>
            <w:tcW w:w="700" w:type="pct"/>
            <w:vAlign w:val="center"/>
          </w:tcPr>
          <w:p w14:paraId="5F3CCCA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A83E11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705EC83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7F3464F5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1812100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07FCB9B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056DD35D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3C05E845" w14:textId="77777777" w:rsidTr="001E15D4">
        <w:tc>
          <w:tcPr>
            <w:tcW w:w="198" w:type="pct"/>
            <w:vAlign w:val="center"/>
          </w:tcPr>
          <w:p w14:paraId="2E33EFCA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0" w:type="pct"/>
            <w:vAlign w:val="center"/>
          </w:tcPr>
          <w:p w14:paraId="1982D27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№38-20</w:t>
            </w:r>
          </w:p>
        </w:tc>
        <w:tc>
          <w:tcPr>
            <w:tcW w:w="700" w:type="pct"/>
            <w:vAlign w:val="center"/>
          </w:tcPr>
          <w:p w14:paraId="4AD07D3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B606EF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7D8EA8B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4EC49C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57D73F84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7AC9E31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343DA594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26D56896" w14:textId="77777777" w:rsidTr="001E15D4">
        <w:tc>
          <w:tcPr>
            <w:tcW w:w="198" w:type="pct"/>
            <w:vAlign w:val="center"/>
          </w:tcPr>
          <w:p w14:paraId="49AC802C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0" w:type="pct"/>
            <w:vAlign w:val="center"/>
          </w:tcPr>
          <w:p w14:paraId="79BE016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№38-21</w:t>
            </w:r>
          </w:p>
        </w:tc>
        <w:tc>
          <w:tcPr>
            <w:tcW w:w="700" w:type="pct"/>
            <w:vAlign w:val="center"/>
          </w:tcPr>
          <w:p w14:paraId="0948E26E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C233BF3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7EBFB6A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BCE717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59E4C65D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389AC49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2474906D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7F1FAC44" w14:textId="77777777" w:rsidTr="001E15D4">
        <w:tc>
          <w:tcPr>
            <w:tcW w:w="198" w:type="pct"/>
            <w:vAlign w:val="center"/>
          </w:tcPr>
          <w:p w14:paraId="641A04CD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0" w:type="pct"/>
            <w:vAlign w:val="center"/>
          </w:tcPr>
          <w:p w14:paraId="5537232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№38-22</w:t>
            </w:r>
          </w:p>
        </w:tc>
        <w:tc>
          <w:tcPr>
            <w:tcW w:w="700" w:type="pct"/>
            <w:vAlign w:val="center"/>
          </w:tcPr>
          <w:p w14:paraId="3F4CAAF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B46D197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66E3793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3FAE8B2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261D0BEB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435F0B6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3045C191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1E15D4" w:rsidRPr="00726F4E" w14:paraId="6B8E7C49" w14:textId="77777777" w:rsidTr="001E15D4">
        <w:tc>
          <w:tcPr>
            <w:tcW w:w="198" w:type="pct"/>
            <w:vAlign w:val="center"/>
          </w:tcPr>
          <w:p w14:paraId="7D20AFAD" w14:textId="77777777" w:rsidR="001E15D4" w:rsidRPr="00726F4E" w:rsidRDefault="001E15D4" w:rsidP="001E15D4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0" w:type="pct"/>
            <w:vAlign w:val="center"/>
          </w:tcPr>
          <w:p w14:paraId="6A006D2A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Котельная №38-23</w:t>
            </w:r>
          </w:p>
        </w:tc>
        <w:tc>
          <w:tcPr>
            <w:tcW w:w="700" w:type="pct"/>
            <w:vAlign w:val="center"/>
          </w:tcPr>
          <w:p w14:paraId="2D68E510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2C28538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550" w:type="pct"/>
            <w:vAlign w:val="center"/>
          </w:tcPr>
          <w:p w14:paraId="22185AA6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B5A638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0" w:type="pct"/>
            <w:vAlign w:val="center"/>
          </w:tcPr>
          <w:p w14:paraId="75A907FC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 xml:space="preserve">Шпаковский филиал ГУП СК </w:t>
            </w:r>
          </w:p>
          <w:p w14:paraId="70A4357F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«Крайтеплоэнерго»</w:t>
            </w:r>
          </w:p>
        </w:tc>
        <w:tc>
          <w:tcPr>
            <w:tcW w:w="2151" w:type="pct"/>
          </w:tcPr>
          <w:p w14:paraId="66A5392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26F4E">
              <w:rPr>
                <w:rFonts w:ascii="Times New Roman" w:hAnsi="Times New Roman" w:cs="Times New Roman"/>
                <w:sz w:val="16"/>
                <w:szCs w:val="16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</w:tbl>
    <w:p w14:paraId="4DEDDB7B" w14:textId="77777777" w:rsidR="00DF5C77" w:rsidRPr="00726F4E" w:rsidRDefault="00DF5C77" w:rsidP="00DF5C77">
      <w:pPr>
        <w:pStyle w:val="afff9"/>
      </w:pPr>
    </w:p>
    <w:p w14:paraId="30458A61" w14:textId="77777777" w:rsidR="00EB2CA3" w:rsidRPr="00726F4E" w:rsidRDefault="00EB2CA3" w:rsidP="00C40EA6">
      <w:pPr>
        <w:rPr>
          <w:rFonts w:cs="Arial"/>
        </w:rPr>
      </w:pPr>
    </w:p>
    <w:p w14:paraId="76DA7FFB" w14:textId="77777777" w:rsidR="00C40EA6" w:rsidRPr="00726F4E" w:rsidRDefault="00C40EA6" w:rsidP="00C40EA6">
      <w:pPr>
        <w:rPr>
          <w:rFonts w:cs="Arial"/>
        </w:rPr>
        <w:sectPr w:rsidR="00C40EA6" w:rsidRPr="00726F4E" w:rsidSect="003A6492">
          <w:headerReference w:type="default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</w:p>
    <w:p w14:paraId="376CAABC" w14:textId="0F55A77D" w:rsidR="00DF52D8" w:rsidRPr="00726F4E" w:rsidRDefault="00DF5C77" w:rsidP="007E41B9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8" w:name="_Toc1156004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26F4E">
        <w:rPr>
          <w:rFonts w:ascii="Times New Roman" w:hAnsi="Times New Roman"/>
        </w:rPr>
        <w:lastRenderedPageBreak/>
        <w:t>15.</w:t>
      </w:r>
      <w:r w:rsidR="00A3756A" w:rsidRPr="00726F4E">
        <w:rPr>
          <w:rFonts w:ascii="Times New Roman" w:hAnsi="Times New Roman"/>
        </w:rPr>
        <w:t>3</w:t>
      </w:r>
      <w:r w:rsidRPr="00726F4E">
        <w:rPr>
          <w:rFonts w:ascii="Times New Roman" w:hAnsi="Times New Roman"/>
        </w:rPr>
        <w:t xml:space="preserve"> Основания, в том числе критерии, в соответствии с которыми теплоснабжающей организации</w:t>
      </w:r>
      <w:r w:rsidR="00F42B72" w:rsidRPr="00726F4E">
        <w:rPr>
          <w:rFonts w:ascii="Times New Roman" w:hAnsi="Times New Roman"/>
        </w:rPr>
        <w:t xml:space="preserve"> </w:t>
      </w:r>
      <w:r w:rsidRPr="00726F4E">
        <w:rPr>
          <w:rFonts w:ascii="Times New Roman" w:hAnsi="Times New Roman"/>
        </w:rPr>
        <w:t>присвоен статус единой теплоснабжающей организации</w:t>
      </w:r>
      <w:bookmarkEnd w:id="18"/>
    </w:p>
    <w:p w14:paraId="5EDEAD29" w14:textId="77777777" w:rsidR="004B2D82" w:rsidRPr="00726F4E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19" w:name="_Toc425161142"/>
      <w:bookmarkStart w:id="20" w:name="_Toc425161417"/>
      <w:bookmarkStart w:id="21" w:name="_Toc461636901"/>
      <w:bookmarkStart w:id="22" w:name="_Toc486012743"/>
      <w:bookmarkStart w:id="23" w:name="_Toc486153822"/>
      <w:bookmarkStart w:id="24" w:name="_Toc486153896"/>
      <w:bookmarkStart w:id="25" w:name="_Toc486154212"/>
      <w:r w:rsidRPr="00726F4E">
        <w:rPr>
          <w:rFonts w:ascii="Times New Roman" w:hAnsi="Times New Roman"/>
          <w:sz w:val="28"/>
          <w:szCs w:val="28"/>
        </w:rPr>
        <w:t>Согласно п.7 постановления Правительства РФ от 08.08.2012 г. № 808 «Об организации теплоснабжения в Российской Федерации и о внесении изменений в некоторые акты Правительства Российской Федерации» критериями определения единой теплоснабжающей организации являются:</w:t>
      </w:r>
    </w:p>
    <w:p w14:paraId="1FA5E6F2" w14:textId="77777777" w:rsidR="004B2D82" w:rsidRPr="00726F4E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владение на праве собственности или ином законном основании источниками тепловой энергии с наибольшей рабочей тепловой </w:t>
      </w:r>
      <w:r w:rsidR="00EB64E3" w:rsidRPr="00726F4E">
        <w:rPr>
          <w:rFonts w:ascii="Times New Roman" w:hAnsi="Times New Roman"/>
          <w:sz w:val="28"/>
          <w:szCs w:val="28"/>
        </w:rPr>
        <w:t>мощностью и тепловыми</w:t>
      </w:r>
      <w:r w:rsidRPr="00726F4E">
        <w:rPr>
          <w:rFonts w:ascii="Times New Roman" w:hAnsi="Times New Roman"/>
          <w:sz w:val="28"/>
          <w:szCs w:val="28"/>
        </w:rPr>
        <w:t xml:space="preserve"> сетями с наибольшей емкостью в границах зоны деятельности единой теплоснабжающей организации;</w:t>
      </w:r>
    </w:p>
    <w:p w14:paraId="3A999EB7" w14:textId="77777777" w:rsidR="004B2D82" w:rsidRPr="00726F4E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размер собственного капитала;</w:t>
      </w:r>
    </w:p>
    <w:p w14:paraId="326AB34A" w14:textId="77777777" w:rsidR="004B2D82" w:rsidRPr="00726F4E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способность в лучшей мере обеспечить надежность теплоснабжения в соответствующей системе теплоснабжения.</w:t>
      </w:r>
    </w:p>
    <w:p w14:paraId="426CEB6F" w14:textId="77777777" w:rsidR="004B2D82" w:rsidRPr="00726F4E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По ПП РФ № 808 под рабочей тепловой мощностью понимается средняя приведенная часовая мощность источника тепловой энергии, определяемая по фактическому полезному отпуску источника тепловой энергии за последние 3 года работы.</w:t>
      </w:r>
    </w:p>
    <w:p w14:paraId="6790DB16" w14:textId="77777777" w:rsidR="004B2D82" w:rsidRPr="00726F4E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Емкостью тепловых сетей называется произведение протяженности всех тепловых сетей, принадлежащих организации на праве собственности или ином законном основании, на средневзвешенную площадь поперечного сечения тепловых сетей.</w:t>
      </w:r>
    </w:p>
    <w:p w14:paraId="3B31CC0F" w14:textId="77777777" w:rsidR="004B2D82" w:rsidRPr="00726F4E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Зона деятельности единой теплоснабжающей организации – одна или несколько систем теплоснабжения на территории </w:t>
      </w:r>
      <w:r w:rsidR="00674D96" w:rsidRPr="00726F4E">
        <w:rPr>
          <w:rFonts w:ascii="Times New Roman" w:hAnsi="Times New Roman"/>
          <w:sz w:val="28"/>
          <w:szCs w:val="28"/>
        </w:rPr>
        <w:t>муниципального</w:t>
      </w:r>
      <w:r w:rsidRPr="00726F4E">
        <w:rPr>
          <w:rFonts w:ascii="Times New Roman" w:hAnsi="Times New Roman"/>
          <w:sz w:val="28"/>
          <w:szCs w:val="28"/>
        </w:rPr>
        <w:t xml:space="preserve"> округа, в границах которых единая теплоснабжающая организация обязана обслуживать любых обратившихся к ней</w:t>
      </w:r>
      <w:r w:rsidR="004C0FDC" w:rsidRPr="00726F4E">
        <w:rPr>
          <w:rFonts w:ascii="Times New Roman" w:hAnsi="Times New Roman"/>
          <w:sz w:val="28"/>
          <w:szCs w:val="28"/>
        </w:rPr>
        <w:t xml:space="preserve"> потребителей тепловой энергии.</w:t>
      </w:r>
    </w:p>
    <w:p w14:paraId="006E38F7" w14:textId="77777777" w:rsidR="004C0FDC" w:rsidRPr="00726F4E" w:rsidRDefault="004C0FDC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Сравнительный анализ критериев определения единых теплоснабжающих организаций в системах теплоснабжения на территории </w:t>
      </w:r>
      <w:r w:rsidR="00A3756A" w:rsidRPr="00726F4E">
        <w:rPr>
          <w:rFonts w:ascii="Times New Roman" w:hAnsi="Times New Roman"/>
          <w:sz w:val="28"/>
          <w:szCs w:val="28"/>
        </w:rPr>
        <w:t>Шпаковского МО СК</w:t>
      </w:r>
      <w:r w:rsidRPr="00726F4E">
        <w:rPr>
          <w:rFonts w:ascii="Times New Roman" w:hAnsi="Times New Roman"/>
          <w:sz w:val="28"/>
          <w:szCs w:val="28"/>
        </w:rPr>
        <w:t xml:space="preserve"> приведен в табл</w:t>
      </w:r>
      <w:r w:rsidR="00A3756A" w:rsidRPr="00726F4E">
        <w:rPr>
          <w:rFonts w:ascii="Times New Roman" w:hAnsi="Times New Roman"/>
          <w:sz w:val="28"/>
          <w:szCs w:val="28"/>
        </w:rPr>
        <w:t xml:space="preserve">ице </w:t>
      </w:r>
      <w:r w:rsidR="00CF0F5C" w:rsidRPr="00726F4E">
        <w:rPr>
          <w:rFonts w:ascii="Times New Roman" w:hAnsi="Times New Roman"/>
          <w:sz w:val="28"/>
          <w:szCs w:val="28"/>
        </w:rPr>
        <w:t>3</w:t>
      </w:r>
      <w:r w:rsidRPr="00726F4E">
        <w:rPr>
          <w:rFonts w:ascii="Times New Roman" w:hAnsi="Times New Roman"/>
          <w:sz w:val="28"/>
          <w:szCs w:val="28"/>
        </w:rPr>
        <w:t>.</w:t>
      </w:r>
    </w:p>
    <w:p w14:paraId="1F8C0338" w14:textId="77777777" w:rsidR="004C0FDC" w:rsidRPr="00726F4E" w:rsidRDefault="004C0FDC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4C0FDC" w:rsidRPr="00726F4E" w:rsidSect="002D17AE">
          <w:headerReference w:type="default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9644A9E" w14:textId="77777777" w:rsidR="00E67576" w:rsidRPr="00726F4E" w:rsidRDefault="00A3756A" w:rsidP="00DC3276">
      <w:pPr>
        <w:pStyle w:val="afff8"/>
        <w:keepNext/>
        <w:jc w:val="center"/>
        <w:rPr>
          <w:rFonts w:ascii="Times New Roman" w:hAnsi="Times New Roman"/>
        </w:rPr>
      </w:pPr>
      <w:bookmarkStart w:id="26" w:name="_Ref115599890"/>
      <w:bookmarkStart w:id="27" w:name="_Toc101105336"/>
      <w:bookmarkEnd w:id="19"/>
      <w:bookmarkEnd w:id="20"/>
      <w:bookmarkEnd w:id="21"/>
      <w:bookmarkEnd w:id="22"/>
      <w:bookmarkEnd w:id="23"/>
      <w:bookmarkEnd w:id="24"/>
      <w:bookmarkEnd w:id="25"/>
      <w:r w:rsidRPr="00726F4E">
        <w:rPr>
          <w:rFonts w:ascii="Times New Roman" w:hAnsi="Times New Roman"/>
        </w:rPr>
        <w:lastRenderedPageBreak/>
        <w:t xml:space="preserve">Таблица </w:t>
      </w:r>
      <w:r w:rsidR="00E535CC" w:rsidRPr="00726F4E">
        <w:rPr>
          <w:rFonts w:ascii="Times New Roman" w:hAnsi="Times New Roman"/>
        </w:rPr>
        <w:fldChar w:fldCharType="begin"/>
      </w:r>
      <w:r w:rsidR="00744BA5" w:rsidRPr="00726F4E">
        <w:rPr>
          <w:rFonts w:ascii="Times New Roman" w:hAnsi="Times New Roman"/>
        </w:rPr>
        <w:instrText xml:space="preserve"> SEQ Таблица \* ARABIC </w:instrText>
      </w:r>
      <w:r w:rsidR="00E535CC" w:rsidRPr="00726F4E">
        <w:rPr>
          <w:rFonts w:ascii="Times New Roman" w:hAnsi="Times New Roman"/>
        </w:rPr>
        <w:fldChar w:fldCharType="separate"/>
      </w:r>
      <w:r w:rsidR="00433C4A" w:rsidRPr="00726F4E">
        <w:rPr>
          <w:rFonts w:ascii="Times New Roman" w:hAnsi="Times New Roman"/>
          <w:noProof/>
        </w:rPr>
        <w:t>3</w:t>
      </w:r>
      <w:r w:rsidR="00E535CC" w:rsidRPr="00726F4E">
        <w:rPr>
          <w:rFonts w:ascii="Times New Roman" w:hAnsi="Times New Roman"/>
          <w:noProof/>
        </w:rPr>
        <w:fldChar w:fldCharType="end"/>
      </w:r>
      <w:bookmarkEnd w:id="26"/>
      <w:r w:rsidRPr="00726F4E">
        <w:rPr>
          <w:rFonts w:ascii="Times New Roman" w:hAnsi="Times New Roman"/>
        </w:rPr>
        <w:t xml:space="preserve"> – </w:t>
      </w:r>
      <w:r w:rsidR="00E67576" w:rsidRPr="00726F4E">
        <w:rPr>
          <w:rFonts w:ascii="Times New Roman" w:hAnsi="Times New Roman"/>
        </w:rPr>
        <w:t xml:space="preserve">Сравнительный анализ критериев определения ЕТО в системах теплоснабжения на территории </w:t>
      </w:r>
      <w:bookmarkEnd w:id="27"/>
      <w:r w:rsidRPr="00726F4E">
        <w:rPr>
          <w:rFonts w:ascii="Times New Roman" w:hAnsi="Times New Roman"/>
        </w:rPr>
        <w:t>Шпаковского МО СК</w:t>
      </w:r>
    </w:p>
    <w:tbl>
      <w:tblPr>
        <w:tblStyle w:val="760"/>
        <w:tblW w:w="5000" w:type="pct"/>
        <w:tblLook w:val="04A0" w:firstRow="1" w:lastRow="0" w:firstColumn="1" w:lastColumn="0" w:noHBand="0" w:noVBand="1"/>
      </w:tblPr>
      <w:tblGrid>
        <w:gridCol w:w="658"/>
        <w:gridCol w:w="2556"/>
        <w:gridCol w:w="1020"/>
        <w:gridCol w:w="2294"/>
        <w:gridCol w:w="1713"/>
        <w:gridCol w:w="1808"/>
        <w:gridCol w:w="1879"/>
        <w:gridCol w:w="1130"/>
        <w:gridCol w:w="2294"/>
      </w:tblGrid>
      <w:tr w:rsidR="001E15D4" w:rsidRPr="00726F4E" w14:paraId="37FC33BF" w14:textId="77777777" w:rsidTr="001E15D4">
        <w:trPr>
          <w:cantSplit/>
          <w:trHeight w:val="2540"/>
        </w:trPr>
        <w:tc>
          <w:tcPr>
            <w:tcW w:w="214" w:type="pct"/>
            <w:textDirection w:val="btLr"/>
            <w:vAlign w:val="center"/>
          </w:tcPr>
          <w:p w14:paraId="3AE3AB2D" w14:textId="77777777" w:rsidR="001E15D4" w:rsidRPr="00726F4E" w:rsidRDefault="001E15D4" w:rsidP="001E15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№ системы теплоснабжения</w:t>
            </w:r>
          </w:p>
        </w:tc>
        <w:tc>
          <w:tcPr>
            <w:tcW w:w="832" w:type="pct"/>
            <w:vAlign w:val="center"/>
          </w:tcPr>
          <w:p w14:paraId="4B2AA2A8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источника тепловой энергии в системе теплоснабжения</w:t>
            </w:r>
          </w:p>
        </w:tc>
        <w:tc>
          <w:tcPr>
            <w:tcW w:w="332" w:type="pct"/>
            <w:textDirection w:val="btLr"/>
            <w:vAlign w:val="center"/>
          </w:tcPr>
          <w:p w14:paraId="3DAEE18C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Располагаемая тепловая мощность источника, Гкал/ч</w:t>
            </w:r>
          </w:p>
        </w:tc>
        <w:tc>
          <w:tcPr>
            <w:tcW w:w="747" w:type="pct"/>
            <w:textDirection w:val="btLr"/>
            <w:vAlign w:val="center"/>
          </w:tcPr>
          <w:p w14:paraId="790F7B84" w14:textId="77777777" w:rsidR="001E15D4" w:rsidRPr="00726F4E" w:rsidRDefault="001E15D4" w:rsidP="001E15D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558" w:type="pct"/>
            <w:textDirection w:val="btLr"/>
            <w:vAlign w:val="center"/>
          </w:tcPr>
          <w:p w14:paraId="620277FA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Размер собственного капитала теплоснабжающей (теплосетевой) , организации, тыс. руб.</w:t>
            </w:r>
          </w:p>
        </w:tc>
        <w:tc>
          <w:tcPr>
            <w:tcW w:w="589" w:type="pct"/>
            <w:textDirection w:val="btLr"/>
            <w:vAlign w:val="center"/>
          </w:tcPr>
          <w:p w14:paraId="13C1A9EF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12" w:type="pct"/>
            <w:textDirection w:val="btLr"/>
            <w:vAlign w:val="center"/>
          </w:tcPr>
          <w:p w14:paraId="07A0EFD3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Вид имущественного права</w:t>
            </w:r>
          </w:p>
        </w:tc>
        <w:tc>
          <w:tcPr>
            <w:tcW w:w="368" w:type="pct"/>
            <w:textDirection w:val="btLr"/>
            <w:vAlign w:val="center"/>
          </w:tcPr>
          <w:p w14:paraId="441D1565" w14:textId="77777777" w:rsidR="001E15D4" w:rsidRPr="00726F4E" w:rsidRDefault="001E15D4" w:rsidP="001E15D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Емкость тепловых сетей, куб. м</w:t>
            </w:r>
          </w:p>
        </w:tc>
        <w:tc>
          <w:tcPr>
            <w:tcW w:w="747" w:type="pct"/>
            <w:vAlign w:val="center"/>
          </w:tcPr>
          <w:p w14:paraId="2ACA8FD2" w14:textId="77777777" w:rsidR="001E15D4" w:rsidRPr="00726F4E" w:rsidRDefault="001E15D4" w:rsidP="001E15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Утвержденная ЕТО</w:t>
            </w:r>
          </w:p>
        </w:tc>
      </w:tr>
      <w:tr w:rsidR="001E15D4" w:rsidRPr="00726F4E" w14:paraId="19EC4255" w14:textId="77777777" w:rsidTr="001E15D4">
        <w:tc>
          <w:tcPr>
            <w:tcW w:w="214" w:type="pct"/>
            <w:vAlign w:val="center"/>
          </w:tcPr>
          <w:p w14:paraId="6159F2A9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52BF3A26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№38-01 (г. Михайловск, ул. Ленина, 156)</w:t>
            </w:r>
          </w:p>
        </w:tc>
        <w:tc>
          <w:tcPr>
            <w:tcW w:w="332" w:type="pct"/>
            <w:vAlign w:val="center"/>
          </w:tcPr>
          <w:p w14:paraId="0D26AE3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27,088</w:t>
            </w:r>
          </w:p>
        </w:tc>
        <w:tc>
          <w:tcPr>
            <w:tcW w:w="747" w:type="pct"/>
            <w:vAlign w:val="center"/>
          </w:tcPr>
          <w:p w14:paraId="1FF5D80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56D8E4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46F774A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E4251F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14ED51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78515F7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266,662</w:t>
            </w:r>
          </w:p>
        </w:tc>
        <w:tc>
          <w:tcPr>
            <w:tcW w:w="747" w:type="pct"/>
            <w:vAlign w:val="center"/>
          </w:tcPr>
          <w:p w14:paraId="64C94F1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61E9A827" w14:textId="77777777" w:rsidTr="001E15D4">
        <w:tc>
          <w:tcPr>
            <w:tcW w:w="214" w:type="pct"/>
            <w:vAlign w:val="center"/>
          </w:tcPr>
          <w:p w14:paraId="17B97EF6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248732A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№38-02 (г. Михайловск, ул. Гагарина, 387)</w:t>
            </w:r>
          </w:p>
        </w:tc>
        <w:tc>
          <w:tcPr>
            <w:tcW w:w="332" w:type="pct"/>
            <w:vAlign w:val="center"/>
          </w:tcPr>
          <w:p w14:paraId="7076FD4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747" w:type="pct"/>
            <w:vAlign w:val="center"/>
          </w:tcPr>
          <w:p w14:paraId="1FDE8F2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8261A8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28D4FE6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E302F8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699B0DE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7C72216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2,588</w:t>
            </w:r>
          </w:p>
        </w:tc>
        <w:tc>
          <w:tcPr>
            <w:tcW w:w="747" w:type="pct"/>
            <w:vAlign w:val="center"/>
          </w:tcPr>
          <w:p w14:paraId="417934C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7EC229D2" w14:textId="77777777" w:rsidTr="001E15D4">
        <w:tc>
          <w:tcPr>
            <w:tcW w:w="214" w:type="pct"/>
            <w:vAlign w:val="center"/>
          </w:tcPr>
          <w:p w14:paraId="5BE4CA6A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73363413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№38-03 (г. Михайловск, ул. Фрунзе, 9)</w:t>
            </w:r>
          </w:p>
        </w:tc>
        <w:tc>
          <w:tcPr>
            <w:tcW w:w="332" w:type="pct"/>
            <w:vAlign w:val="center"/>
          </w:tcPr>
          <w:p w14:paraId="0178A88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3,10</w:t>
            </w:r>
          </w:p>
        </w:tc>
        <w:tc>
          <w:tcPr>
            <w:tcW w:w="747" w:type="pct"/>
            <w:vAlign w:val="center"/>
          </w:tcPr>
          <w:p w14:paraId="0CE50A0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49BF362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478CE8D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3CE707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21BCE9E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6765517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23,180</w:t>
            </w:r>
          </w:p>
        </w:tc>
        <w:tc>
          <w:tcPr>
            <w:tcW w:w="747" w:type="pct"/>
            <w:vAlign w:val="center"/>
          </w:tcPr>
          <w:p w14:paraId="34F38F0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1BFC68A2" w14:textId="77777777" w:rsidTr="001E15D4">
        <w:tc>
          <w:tcPr>
            <w:tcW w:w="214" w:type="pct"/>
            <w:vAlign w:val="center"/>
          </w:tcPr>
          <w:p w14:paraId="79CB6548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2" w:type="pct"/>
            <w:vAlign w:val="center"/>
          </w:tcPr>
          <w:p w14:paraId="0AF96F13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№38-04 (г. Михайловск, ул. Рабочая, 10/1)</w:t>
            </w:r>
          </w:p>
        </w:tc>
        <w:tc>
          <w:tcPr>
            <w:tcW w:w="332" w:type="pct"/>
            <w:vAlign w:val="center"/>
          </w:tcPr>
          <w:p w14:paraId="1E26DF61" w14:textId="58842709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  <w:r w:rsidR="00D647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7" w:type="pct"/>
            <w:vAlign w:val="center"/>
          </w:tcPr>
          <w:p w14:paraId="54545DE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43A38D0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7466607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690B3E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4851FDE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0C85889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4,469</w:t>
            </w:r>
          </w:p>
        </w:tc>
        <w:tc>
          <w:tcPr>
            <w:tcW w:w="747" w:type="pct"/>
            <w:vAlign w:val="center"/>
          </w:tcPr>
          <w:p w14:paraId="79D5D94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20BFE8F0" w14:textId="77777777" w:rsidTr="001E15D4">
        <w:tc>
          <w:tcPr>
            <w:tcW w:w="214" w:type="pct"/>
            <w:vAlign w:val="center"/>
          </w:tcPr>
          <w:p w14:paraId="3D46D669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619C3F8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№38-05 (с. Пелагиада, ул. Партизанская, 17)</w:t>
            </w:r>
          </w:p>
        </w:tc>
        <w:tc>
          <w:tcPr>
            <w:tcW w:w="332" w:type="pct"/>
            <w:vAlign w:val="center"/>
          </w:tcPr>
          <w:p w14:paraId="423DFF8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0,645</w:t>
            </w:r>
          </w:p>
        </w:tc>
        <w:tc>
          <w:tcPr>
            <w:tcW w:w="747" w:type="pct"/>
            <w:vAlign w:val="center"/>
          </w:tcPr>
          <w:p w14:paraId="5F809D9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642A382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42B997B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4FD6BD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691F11B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67F66D1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  <w:tc>
          <w:tcPr>
            <w:tcW w:w="747" w:type="pct"/>
            <w:vAlign w:val="center"/>
          </w:tcPr>
          <w:p w14:paraId="73C3271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1757AC33" w14:textId="77777777" w:rsidTr="001E15D4">
        <w:tc>
          <w:tcPr>
            <w:tcW w:w="214" w:type="pct"/>
            <w:vAlign w:val="center"/>
          </w:tcPr>
          <w:p w14:paraId="7D580697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2" w:type="pct"/>
            <w:vAlign w:val="center"/>
          </w:tcPr>
          <w:p w14:paraId="3501D308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№38-07 (г. Михайловск, ул. Пушкина, 45)</w:t>
            </w:r>
          </w:p>
        </w:tc>
        <w:tc>
          <w:tcPr>
            <w:tcW w:w="332" w:type="pct"/>
            <w:vAlign w:val="center"/>
          </w:tcPr>
          <w:p w14:paraId="22099D4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7,74</w:t>
            </w:r>
          </w:p>
        </w:tc>
        <w:tc>
          <w:tcPr>
            <w:tcW w:w="747" w:type="pct"/>
            <w:vAlign w:val="center"/>
          </w:tcPr>
          <w:p w14:paraId="65E31ED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552399A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51C9F98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4C7583E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535338E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3ABA979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100,854</w:t>
            </w:r>
          </w:p>
        </w:tc>
        <w:tc>
          <w:tcPr>
            <w:tcW w:w="747" w:type="pct"/>
            <w:vAlign w:val="center"/>
          </w:tcPr>
          <w:p w14:paraId="2355382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7D215A28" w14:textId="77777777" w:rsidTr="001E15D4">
        <w:tc>
          <w:tcPr>
            <w:tcW w:w="214" w:type="pct"/>
            <w:vAlign w:val="center"/>
          </w:tcPr>
          <w:p w14:paraId="1975E251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5A780355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№38-08 (г. Михайловск, ул. Гагарина,79)</w:t>
            </w:r>
          </w:p>
        </w:tc>
        <w:tc>
          <w:tcPr>
            <w:tcW w:w="332" w:type="pct"/>
            <w:vAlign w:val="center"/>
          </w:tcPr>
          <w:p w14:paraId="4924BFC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7" w:type="pct"/>
            <w:vAlign w:val="center"/>
          </w:tcPr>
          <w:p w14:paraId="21DDFE5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5C7379F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551BE10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2995E9D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738E4C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5CAE647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  <w:tc>
          <w:tcPr>
            <w:tcW w:w="747" w:type="pct"/>
            <w:vAlign w:val="center"/>
          </w:tcPr>
          <w:p w14:paraId="2950001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030E7340" w14:textId="77777777" w:rsidTr="001E15D4">
        <w:tc>
          <w:tcPr>
            <w:tcW w:w="214" w:type="pct"/>
            <w:vAlign w:val="center"/>
          </w:tcPr>
          <w:p w14:paraId="038CB9E1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2" w:type="pct"/>
            <w:vAlign w:val="center"/>
          </w:tcPr>
          <w:p w14:paraId="48C39E44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№38-09 (х. Демино, ул. Пушкина, 9/1)</w:t>
            </w:r>
          </w:p>
        </w:tc>
        <w:tc>
          <w:tcPr>
            <w:tcW w:w="332" w:type="pct"/>
            <w:vAlign w:val="center"/>
          </w:tcPr>
          <w:p w14:paraId="139B730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47" w:type="pct"/>
            <w:vAlign w:val="center"/>
          </w:tcPr>
          <w:p w14:paraId="4D9831E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62BF2F6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5B8A5D0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61EE05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4991D99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7B55BAE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41,720</w:t>
            </w:r>
          </w:p>
        </w:tc>
        <w:tc>
          <w:tcPr>
            <w:tcW w:w="747" w:type="pct"/>
            <w:vAlign w:val="center"/>
          </w:tcPr>
          <w:p w14:paraId="22F0984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43F29E9A" w14:textId="77777777" w:rsidTr="001E15D4">
        <w:tc>
          <w:tcPr>
            <w:tcW w:w="214" w:type="pct"/>
            <w:vAlign w:val="center"/>
          </w:tcPr>
          <w:p w14:paraId="5C680C1B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2" w:type="pct"/>
            <w:vAlign w:val="center"/>
          </w:tcPr>
          <w:p w14:paraId="1EA547F2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№38-10 (с. Татарка, ул. Осипенко, 4)</w:t>
            </w:r>
          </w:p>
        </w:tc>
        <w:tc>
          <w:tcPr>
            <w:tcW w:w="332" w:type="pct"/>
            <w:vAlign w:val="center"/>
          </w:tcPr>
          <w:p w14:paraId="45C5DB1E" w14:textId="60DA7449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  <w:r w:rsidR="00D647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7" w:type="pct"/>
            <w:vAlign w:val="center"/>
          </w:tcPr>
          <w:p w14:paraId="5273DD5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41FE814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5BB38A7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1D3DE1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07FC9AB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00C7F6F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10,311</w:t>
            </w:r>
          </w:p>
        </w:tc>
        <w:tc>
          <w:tcPr>
            <w:tcW w:w="747" w:type="pct"/>
            <w:vAlign w:val="center"/>
          </w:tcPr>
          <w:p w14:paraId="125AE43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03A9BDEA" w14:textId="77777777" w:rsidTr="001E15D4">
        <w:tc>
          <w:tcPr>
            <w:tcW w:w="214" w:type="pct"/>
            <w:vAlign w:val="center"/>
          </w:tcPr>
          <w:p w14:paraId="4DBB3FE4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32" w:type="pct"/>
            <w:vAlign w:val="center"/>
          </w:tcPr>
          <w:p w14:paraId="238EE9FE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№38-11 (ст. Темнолесская, ул. Центральная, 119а)</w:t>
            </w:r>
          </w:p>
        </w:tc>
        <w:tc>
          <w:tcPr>
            <w:tcW w:w="332" w:type="pct"/>
            <w:vAlign w:val="center"/>
          </w:tcPr>
          <w:p w14:paraId="3CB378C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747" w:type="pct"/>
            <w:vAlign w:val="center"/>
          </w:tcPr>
          <w:p w14:paraId="4C2D83B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0924103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478F52B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60661C6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485CDCB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2D8CE40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28,440</w:t>
            </w:r>
          </w:p>
        </w:tc>
        <w:tc>
          <w:tcPr>
            <w:tcW w:w="747" w:type="pct"/>
            <w:vAlign w:val="center"/>
          </w:tcPr>
          <w:p w14:paraId="111592B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37DE3743" w14:textId="77777777" w:rsidTr="001E15D4">
        <w:tc>
          <w:tcPr>
            <w:tcW w:w="214" w:type="pct"/>
            <w:vAlign w:val="center"/>
          </w:tcPr>
          <w:p w14:paraId="21E7682A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2" w:type="pct"/>
            <w:vAlign w:val="center"/>
          </w:tcPr>
          <w:p w14:paraId="4593E8E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№38-12 (с. Казинка, ул. Ленина, 119)</w:t>
            </w:r>
          </w:p>
        </w:tc>
        <w:tc>
          <w:tcPr>
            <w:tcW w:w="332" w:type="pct"/>
            <w:vAlign w:val="center"/>
          </w:tcPr>
          <w:p w14:paraId="565AB0FF" w14:textId="37AC0F0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  <w:r w:rsidR="00D647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7" w:type="pct"/>
            <w:vAlign w:val="center"/>
          </w:tcPr>
          <w:p w14:paraId="7045009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2235D9B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06EED27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30C2E64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555C770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574F83C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1,544</w:t>
            </w:r>
          </w:p>
        </w:tc>
        <w:tc>
          <w:tcPr>
            <w:tcW w:w="747" w:type="pct"/>
            <w:vAlign w:val="center"/>
          </w:tcPr>
          <w:p w14:paraId="207EB47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5311C368" w14:textId="77777777" w:rsidTr="001E15D4">
        <w:tc>
          <w:tcPr>
            <w:tcW w:w="214" w:type="pct"/>
            <w:vAlign w:val="center"/>
          </w:tcPr>
          <w:p w14:paraId="62FACCBF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32" w:type="pct"/>
            <w:vAlign w:val="center"/>
          </w:tcPr>
          <w:p w14:paraId="4A8D9932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№38-13 (с. Сенгилеевское, ул. Пионерская, 74б)</w:t>
            </w:r>
          </w:p>
        </w:tc>
        <w:tc>
          <w:tcPr>
            <w:tcW w:w="332" w:type="pct"/>
            <w:vAlign w:val="center"/>
          </w:tcPr>
          <w:p w14:paraId="353AFCE4" w14:textId="09D3DC77" w:rsidR="001E15D4" w:rsidRPr="00726F4E" w:rsidRDefault="00993F31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6F4E">
              <w:rPr>
                <w:rFonts w:ascii="Times New Roman" w:hAnsi="Times New Roman"/>
                <w:sz w:val="20"/>
                <w:szCs w:val="20"/>
              </w:rPr>
              <w:t>,924</w:t>
            </w:r>
          </w:p>
        </w:tc>
        <w:tc>
          <w:tcPr>
            <w:tcW w:w="747" w:type="pct"/>
            <w:vAlign w:val="center"/>
          </w:tcPr>
          <w:p w14:paraId="3304759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4D21107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08820F9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09D8DBF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3753831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19D91E1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3,253</w:t>
            </w:r>
          </w:p>
        </w:tc>
        <w:tc>
          <w:tcPr>
            <w:tcW w:w="747" w:type="pct"/>
            <w:vAlign w:val="center"/>
          </w:tcPr>
          <w:p w14:paraId="39642CA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0E5C8A71" w14:textId="77777777" w:rsidTr="001E15D4">
        <w:tc>
          <w:tcPr>
            <w:tcW w:w="214" w:type="pct"/>
            <w:vAlign w:val="center"/>
          </w:tcPr>
          <w:p w14:paraId="6B824438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2" w:type="pct"/>
            <w:vAlign w:val="center"/>
          </w:tcPr>
          <w:p w14:paraId="7F801792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№38-14 (с. Сенгилеевское, ул. Пирогова, 34а)</w:t>
            </w:r>
          </w:p>
        </w:tc>
        <w:tc>
          <w:tcPr>
            <w:tcW w:w="332" w:type="pct"/>
            <w:vAlign w:val="center"/>
          </w:tcPr>
          <w:p w14:paraId="7015265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747" w:type="pct"/>
            <w:vAlign w:val="center"/>
          </w:tcPr>
          <w:p w14:paraId="766D8E0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63EEB76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57FFA77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5C76189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4CF5832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01B687A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5,547</w:t>
            </w:r>
          </w:p>
        </w:tc>
        <w:tc>
          <w:tcPr>
            <w:tcW w:w="747" w:type="pct"/>
            <w:vAlign w:val="center"/>
          </w:tcPr>
          <w:p w14:paraId="527FDD6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68C3CBBF" w14:textId="77777777" w:rsidTr="001E15D4">
        <w:tc>
          <w:tcPr>
            <w:tcW w:w="214" w:type="pct"/>
            <w:vAlign w:val="center"/>
          </w:tcPr>
          <w:p w14:paraId="0F37BE03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2" w:type="pct"/>
            <w:vAlign w:val="center"/>
          </w:tcPr>
          <w:p w14:paraId="68812BF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№38-15 (ст. Новомарьевская, ул. Южная, 55а)</w:t>
            </w:r>
          </w:p>
        </w:tc>
        <w:tc>
          <w:tcPr>
            <w:tcW w:w="332" w:type="pct"/>
            <w:vAlign w:val="center"/>
          </w:tcPr>
          <w:p w14:paraId="3E80896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3,20</w:t>
            </w:r>
          </w:p>
        </w:tc>
        <w:tc>
          <w:tcPr>
            <w:tcW w:w="747" w:type="pct"/>
            <w:vAlign w:val="center"/>
          </w:tcPr>
          <w:p w14:paraId="6423489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8A4E0D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28514D2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52089BFE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2F55312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724C2CE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8,815</w:t>
            </w:r>
          </w:p>
        </w:tc>
        <w:tc>
          <w:tcPr>
            <w:tcW w:w="747" w:type="pct"/>
            <w:vAlign w:val="center"/>
          </w:tcPr>
          <w:p w14:paraId="6F63F53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44FEC258" w14:textId="77777777" w:rsidTr="001E15D4">
        <w:tc>
          <w:tcPr>
            <w:tcW w:w="214" w:type="pct"/>
            <w:vAlign w:val="center"/>
          </w:tcPr>
          <w:p w14:paraId="3A6C4D35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32" w:type="pct"/>
            <w:vAlign w:val="center"/>
          </w:tcPr>
          <w:p w14:paraId="67DAB687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№38-16А  (с. Дубовка, ул. Кирова, 1б)</w:t>
            </w:r>
          </w:p>
        </w:tc>
        <w:tc>
          <w:tcPr>
            <w:tcW w:w="332" w:type="pct"/>
            <w:vAlign w:val="center"/>
          </w:tcPr>
          <w:p w14:paraId="4C9955C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47" w:type="pct"/>
            <w:vAlign w:val="center"/>
          </w:tcPr>
          <w:p w14:paraId="317D5D8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1791B5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0E1BC88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5AE7D128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0A4FD2A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3350684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747" w:type="pct"/>
            <w:vAlign w:val="center"/>
          </w:tcPr>
          <w:p w14:paraId="2EBDDE1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19841BB2" w14:textId="77777777" w:rsidTr="001E15D4">
        <w:tc>
          <w:tcPr>
            <w:tcW w:w="214" w:type="pct"/>
            <w:vAlign w:val="center"/>
          </w:tcPr>
          <w:p w14:paraId="7C729291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32" w:type="pct"/>
            <w:vAlign w:val="center"/>
          </w:tcPr>
          <w:p w14:paraId="526DB465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№38-17  (с. Надежда, ул. Рабочая, 3а)</w:t>
            </w:r>
          </w:p>
        </w:tc>
        <w:tc>
          <w:tcPr>
            <w:tcW w:w="332" w:type="pct"/>
            <w:vAlign w:val="center"/>
          </w:tcPr>
          <w:p w14:paraId="55AE59F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747" w:type="pct"/>
            <w:vAlign w:val="center"/>
          </w:tcPr>
          <w:p w14:paraId="1CBD1E7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1E46594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0BDBCC6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0A3DCD43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FF8332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6FCEE7E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1,457</w:t>
            </w:r>
          </w:p>
        </w:tc>
        <w:tc>
          <w:tcPr>
            <w:tcW w:w="747" w:type="pct"/>
            <w:vAlign w:val="center"/>
          </w:tcPr>
          <w:p w14:paraId="6FA49F6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6F17A740" w14:textId="77777777" w:rsidTr="001E15D4">
        <w:tc>
          <w:tcPr>
            <w:tcW w:w="214" w:type="pct"/>
            <w:vAlign w:val="center"/>
          </w:tcPr>
          <w:p w14:paraId="7C273714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32" w:type="pct"/>
            <w:vAlign w:val="center"/>
          </w:tcPr>
          <w:p w14:paraId="0778FC0C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№38-18 (с. Надежда, ул. Раздольная, 1)</w:t>
            </w:r>
          </w:p>
        </w:tc>
        <w:tc>
          <w:tcPr>
            <w:tcW w:w="332" w:type="pct"/>
            <w:vAlign w:val="center"/>
          </w:tcPr>
          <w:p w14:paraId="4769FC8D" w14:textId="2407B8B1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6475F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747" w:type="pct"/>
            <w:vAlign w:val="center"/>
          </w:tcPr>
          <w:p w14:paraId="480A7CC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5562743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3D10BD6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463F7322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0B30C13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6870F0A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0,989</w:t>
            </w:r>
          </w:p>
        </w:tc>
        <w:tc>
          <w:tcPr>
            <w:tcW w:w="747" w:type="pct"/>
            <w:vAlign w:val="center"/>
          </w:tcPr>
          <w:p w14:paraId="4FCC63A6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04F67038" w14:textId="77777777" w:rsidTr="001E15D4">
        <w:tc>
          <w:tcPr>
            <w:tcW w:w="214" w:type="pct"/>
            <w:vAlign w:val="center"/>
          </w:tcPr>
          <w:p w14:paraId="79783B2E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32" w:type="pct"/>
            <w:vAlign w:val="center"/>
          </w:tcPr>
          <w:p w14:paraId="14835A83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№38-19 (г. Михайловск, ул. Маяковского, 27/3)</w:t>
            </w:r>
          </w:p>
        </w:tc>
        <w:tc>
          <w:tcPr>
            <w:tcW w:w="332" w:type="pct"/>
            <w:vAlign w:val="center"/>
          </w:tcPr>
          <w:p w14:paraId="0E33FE6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747" w:type="pct"/>
            <w:vAlign w:val="center"/>
          </w:tcPr>
          <w:p w14:paraId="7BB277D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08ACAAE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63254F7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296733A5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735147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4A5FC731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22,404</w:t>
            </w:r>
          </w:p>
        </w:tc>
        <w:tc>
          <w:tcPr>
            <w:tcW w:w="747" w:type="pct"/>
            <w:vAlign w:val="center"/>
          </w:tcPr>
          <w:p w14:paraId="57697D3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21D6F50B" w14:textId="77777777" w:rsidTr="001E15D4">
        <w:tc>
          <w:tcPr>
            <w:tcW w:w="214" w:type="pct"/>
            <w:vAlign w:val="center"/>
          </w:tcPr>
          <w:p w14:paraId="7D3BCCC3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32" w:type="pct"/>
            <w:vAlign w:val="center"/>
          </w:tcPr>
          <w:p w14:paraId="7A2B4C6C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№38-20 (пос. СНИИСХ, 8/1)</w:t>
            </w:r>
          </w:p>
        </w:tc>
        <w:tc>
          <w:tcPr>
            <w:tcW w:w="332" w:type="pct"/>
            <w:vAlign w:val="center"/>
          </w:tcPr>
          <w:p w14:paraId="6A1FC78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47" w:type="pct"/>
            <w:vAlign w:val="center"/>
          </w:tcPr>
          <w:p w14:paraId="6036E02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442555E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6FD1D422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5FC40626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E2CCBE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1798210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213,490</w:t>
            </w:r>
          </w:p>
        </w:tc>
        <w:tc>
          <w:tcPr>
            <w:tcW w:w="747" w:type="pct"/>
            <w:vAlign w:val="center"/>
          </w:tcPr>
          <w:p w14:paraId="42390DE5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7E3DBB86" w14:textId="77777777" w:rsidTr="001E15D4">
        <w:tc>
          <w:tcPr>
            <w:tcW w:w="214" w:type="pct"/>
            <w:vAlign w:val="center"/>
          </w:tcPr>
          <w:p w14:paraId="4E835B38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2" w:type="pct"/>
            <w:vAlign w:val="center"/>
          </w:tcPr>
          <w:p w14:paraId="204F6456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№38-21  (г. Михайловск, ул. Ленина,1)</w:t>
            </w:r>
          </w:p>
        </w:tc>
        <w:tc>
          <w:tcPr>
            <w:tcW w:w="332" w:type="pct"/>
            <w:vAlign w:val="center"/>
          </w:tcPr>
          <w:p w14:paraId="20C90DC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5,39</w:t>
            </w:r>
          </w:p>
        </w:tc>
        <w:tc>
          <w:tcPr>
            <w:tcW w:w="747" w:type="pct"/>
            <w:vAlign w:val="center"/>
          </w:tcPr>
          <w:p w14:paraId="5C22A9F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38E0442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0EA43018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4BD5AF9B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5FBEB19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31AEBC8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3,458</w:t>
            </w:r>
          </w:p>
        </w:tc>
        <w:tc>
          <w:tcPr>
            <w:tcW w:w="747" w:type="pct"/>
            <w:vAlign w:val="center"/>
          </w:tcPr>
          <w:p w14:paraId="17825684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30A33F74" w14:textId="77777777" w:rsidTr="001E15D4">
        <w:tc>
          <w:tcPr>
            <w:tcW w:w="214" w:type="pct"/>
            <w:vAlign w:val="center"/>
          </w:tcPr>
          <w:p w14:paraId="214FFF04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32" w:type="pct"/>
            <w:vAlign w:val="center"/>
          </w:tcPr>
          <w:p w14:paraId="14F6EF55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№38-22 (г. Михайловск, з-д Южный, 1/3)</w:t>
            </w:r>
          </w:p>
        </w:tc>
        <w:tc>
          <w:tcPr>
            <w:tcW w:w="332" w:type="pct"/>
            <w:vAlign w:val="center"/>
          </w:tcPr>
          <w:p w14:paraId="6048502A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47" w:type="pct"/>
            <w:vAlign w:val="center"/>
          </w:tcPr>
          <w:p w14:paraId="5138559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793959A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2830370D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5CBCC52A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50E4B51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7105506F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34,569</w:t>
            </w:r>
          </w:p>
        </w:tc>
        <w:tc>
          <w:tcPr>
            <w:tcW w:w="747" w:type="pct"/>
            <w:vAlign w:val="center"/>
          </w:tcPr>
          <w:p w14:paraId="73EB9AEC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1E15D4" w:rsidRPr="00726F4E" w14:paraId="0281C762" w14:textId="77777777" w:rsidTr="001E15D4">
        <w:tc>
          <w:tcPr>
            <w:tcW w:w="214" w:type="pct"/>
            <w:vAlign w:val="center"/>
          </w:tcPr>
          <w:p w14:paraId="01C61864" w14:textId="77777777" w:rsidR="001E15D4" w:rsidRPr="00726F4E" w:rsidRDefault="001E15D4" w:rsidP="001E15D4">
            <w:pPr>
              <w:spacing w:after="0" w:line="240" w:lineRule="auto"/>
              <w:ind w:left="-142"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2" w:type="pct"/>
            <w:vAlign w:val="center"/>
          </w:tcPr>
          <w:p w14:paraId="27A2603D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Котельной №38-23 (с. Казинка, ул. Ленина, 71 е)</w:t>
            </w:r>
          </w:p>
        </w:tc>
        <w:tc>
          <w:tcPr>
            <w:tcW w:w="332" w:type="pct"/>
            <w:vAlign w:val="center"/>
          </w:tcPr>
          <w:p w14:paraId="1B52C893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1,61</w:t>
            </w:r>
          </w:p>
        </w:tc>
        <w:tc>
          <w:tcPr>
            <w:tcW w:w="747" w:type="pct"/>
            <w:vAlign w:val="center"/>
          </w:tcPr>
          <w:p w14:paraId="51E573A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558" w:type="pct"/>
            <w:vAlign w:val="center"/>
          </w:tcPr>
          <w:p w14:paraId="6A930670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529 370</w:t>
            </w:r>
          </w:p>
        </w:tc>
        <w:tc>
          <w:tcPr>
            <w:tcW w:w="589" w:type="pct"/>
            <w:vAlign w:val="center"/>
          </w:tcPr>
          <w:p w14:paraId="256AF40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источник/</w:t>
            </w:r>
          </w:p>
          <w:p w14:paraId="13211F6B" w14:textId="77777777" w:rsidR="001E15D4" w:rsidRPr="00726F4E" w:rsidRDefault="001E15D4" w:rsidP="001E1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12" w:type="pct"/>
            <w:vAlign w:val="center"/>
          </w:tcPr>
          <w:p w14:paraId="78BF020B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368" w:type="pct"/>
            <w:vAlign w:val="center"/>
          </w:tcPr>
          <w:p w14:paraId="52BE4659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3,208</w:t>
            </w:r>
          </w:p>
        </w:tc>
        <w:tc>
          <w:tcPr>
            <w:tcW w:w="747" w:type="pct"/>
            <w:vAlign w:val="center"/>
          </w:tcPr>
          <w:p w14:paraId="689DA2F7" w14:textId="77777777" w:rsidR="001E15D4" w:rsidRPr="00726F4E" w:rsidRDefault="001E15D4" w:rsidP="001E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F4E">
              <w:rPr>
                <w:rFonts w:ascii="Times New Roman" w:hAnsi="Times New Roman" w:cs="Times New Roman"/>
                <w:sz w:val="20"/>
                <w:szCs w:val="20"/>
              </w:rPr>
              <w:t>Шпаковский филиал ГУП СК «Крайтеплоэнерго»</w:t>
            </w:r>
          </w:p>
        </w:tc>
      </w:tr>
    </w:tbl>
    <w:p w14:paraId="5E774827" w14:textId="77777777" w:rsidR="008D3661" w:rsidRPr="00726F4E" w:rsidRDefault="008D3661" w:rsidP="00050DFF">
      <w:pPr>
        <w:rPr>
          <w:rFonts w:cs="Arial"/>
          <w:szCs w:val="24"/>
        </w:rPr>
        <w:sectPr w:rsidR="008D3661" w:rsidRPr="00726F4E" w:rsidSect="001E15D4">
          <w:headerReference w:type="default" r:id="rId30"/>
          <w:footerReference w:type="default" r:id="rId31"/>
          <w:headerReference w:type="first" r:id="rId32"/>
          <w:footerReference w:type="first" r:id="rId33"/>
          <w:pgSz w:w="16838" w:h="11906" w:orient="landscape"/>
          <w:pgMar w:top="1560" w:right="851" w:bottom="1134" w:left="851" w:header="1135" w:footer="709" w:gutter="0"/>
          <w:cols w:space="708"/>
          <w:docGrid w:linePitch="360"/>
        </w:sectPr>
      </w:pPr>
    </w:p>
    <w:p w14:paraId="2117DA29" w14:textId="77777777" w:rsidR="00DF52D8" w:rsidRPr="00726F4E" w:rsidRDefault="00A3756A" w:rsidP="00DC3276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28" w:name="_Toc115600489"/>
      <w:r w:rsidRPr="00726F4E">
        <w:rPr>
          <w:rFonts w:ascii="Times New Roman" w:hAnsi="Times New Roman"/>
        </w:rPr>
        <w:lastRenderedPageBreak/>
        <w:t>15.4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  <w:bookmarkEnd w:id="28"/>
    </w:p>
    <w:p w14:paraId="2B191024" w14:textId="77777777" w:rsidR="00A3756A" w:rsidRPr="00726F4E" w:rsidRDefault="00A3756A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Заявки на присвоение статуса единой теплоснабжающей организации от теплоснабжающих организаций в рамках разработки схемы теплоснабжения не поступали.</w:t>
      </w:r>
    </w:p>
    <w:p w14:paraId="7B8D0639" w14:textId="77777777" w:rsidR="00EE6D66" w:rsidRPr="00726F4E" w:rsidRDefault="00EE6D66" w:rsidP="00DC3276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14:paraId="6C34AE0B" w14:textId="77777777" w:rsidR="00DF52D8" w:rsidRPr="00726F4E" w:rsidRDefault="00A3756A" w:rsidP="00DC3276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29" w:name="_Toc115600490"/>
      <w:r w:rsidRPr="00726F4E">
        <w:rPr>
          <w:rFonts w:ascii="Times New Roman" w:hAnsi="Times New Roman"/>
        </w:rPr>
        <w:t>15.5 Описание границ зон деятельности единой теплоснабжающей организации (организаций)</w:t>
      </w:r>
      <w:bookmarkEnd w:id="29"/>
    </w:p>
    <w:p w14:paraId="3C05C738" w14:textId="77777777" w:rsidR="00C50FB8" w:rsidRPr="00726F4E" w:rsidRDefault="00223DC6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Зоны деятельности ЕТО </w:t>
      </w:r>
      <w:r w:rsidR="007E41B9" w:rsidRPr="00726F4E">
        <w:rPr>
          <w:rFonts w:ascii="Times New Roman" w:hAnsi="Times New Roman"/>
          <w:sz w:val="28"/>
          <w:szCs w:val="28"/>
        </w:rPr>
        <w:t>Шпаковск</w:t>
      </w:r>
      <w:r w:rsidR="00DC3276" w:rsidRPr="00726F4E">
        <w:rPr>
          <w:rFonts w:ascii="Times New Roman" w:hAnsi="Times New Roman"/>
          <w:sz w:val="28"/>
          <w:szCs w:val="28"/>
        </w:rPr>
        <w:t>ого</w:t>
      </w:r>
      <w:r w:rsidR="007E41B9" w:rsidRPr="00726F4E">
        <w:rPr>
          <w:rFonts w:ascii="Times New Roman" w:hAnsi="Times New Roman"/>
          <w:sz w:val="28"/>
          <w:szCs w:val="28"/>
        </w:rPr>
        <w:t xml:space="preserve"> филиал</w:t>
      </w:r>
      <w:r w:rsidR="00DC3276" w:rsidRPr="00726F4E">
        <w:rPr>
          <w:rFonts w:ascii="Times New Roman" w:hAnsi="Times New Roman"/>
          <w:sz w:val="28"/>
          <w:szCs w:val="28"/>
        </w:rPr>
        <w:t>а</w:t>
      </w:r>
      <w:r w:rsidR="007E41B9" w:rsidRPr="00726F4E">
        <w:rPr>
          <w:rFonts w:ascii="Times New Roman" w:hAnsi="Times New Roman"/>
          <w:sz w:val="28"/>
          <w:szCs w:val="28"/>
        </w:rPr>
        <w:t xml:space="preserve"> ГУП СК «Крайтеплоэнерго»</w:t>
      </w:r>
      <w:r w:rsidRPr="00726F4E">
        <w:rPr>
          <w:rFonts w:ascii="Times New Roman" w:hAnsi="Times New Roman"/>
          <w:sz w:val="28"/>
          <w:szCs w:val="28"/>
        </w:rPr>
        <w:t xml:space="preserve"> включают зону </w:t>
      </w:r>
      <w:r w:rsidR="00EE6D66" w:rsidRPr="00726F4E">
        <w:rPr>
          <w:rFonts w:ascii="Times New Roman" w:hAnsi="Times New Roman"/>
          <w:sz w:val="28"/>
          <w:szCs w:val="28"/>
        </w:rPr>
        <w:t xml:space="preserve">централизованного теплоснабжения </w:t>
      </w:r>
      <w:r w:rsidRPr="00726F4E">
        <w:rPr>
          <w:rFonts w:ascii="Times New Roman" w:hAnsi="Times New Roman"/>
          <w:sz w:val="28"/>
          <w:szCs w:val="28"/>
        </w:rPr>
        <w:t>(рис.</w:t>
      </w:r>
      <w:r w:rsidR="00DD5E07" w:rsidRPr="00726F4E">
        <w:fldChar w:fldCharType="begin"/>
      </w:r>
      <w:r w:rsidR="00DD5E07" w:rsidRPr="00726F4E">
        <w:instrText xml:space="preserve"> REF _Ref115600219 \h  \* MERGEFORMAT </w:instrText>
      </w:r>
      <w:r w:rsidR="00DD5E07" w:rsidRPr="00726F4E">
        <w:fldChar w:fldCharType="separate"/>
      </w:r>
      <w:r w:rsidR="00433C4A" w:rsidRPr="00726F4E">
        <w:rPr>
          <w:rFonts w:ascii="Times New Roman" w:hAnsi="Times New Roman"/>
          <w:vanish/>
          <w:sz w:val="28"/>
          <w:szCs w:val="28"/>
        </w:rPr>
        <w:t xml:space="preserve">Рисунок </w:t>
      </w:r>
      <w:r w:rsidR="00433C4A" w:rsidRPr="00726F4E">
        <w:rPr>
          <w:rFonts w:ascii="Times New Roman" w:hAnsi="Times New Roman"/>
          <w:i/>
          <w:noProof/>
        </w:rPr>
        <w:t>1</w:t>
      </w:r>
      <w:r w:rsidR="00DD5E07" w:rsidRPr="00726F4E">
        <w:fldChar w:fldCharType="end"/>
      </w:r>
      <w:r w:rsidRPr="00726F4E">
        <w:rPr>
          <w:rFonts w:ascii="Times New Roman" w:hAnsi="Times New Roman"/>
          <w:sz w:val="28"/>
          <w:szCs w:val="28"/>
        </w:rPr>
        <w:t>).</w:t>
      </w:r>
    </w:p>
    <w:p w14:paraId="44B8867C" w14:textId="77777777" w:rsidR="00EE6D66" w:rsidRPr="00726F4E" w:rsidRDefault="00A3756A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>Границей зоны деятельности единой теплоснабжающей организации, действующей на территории Шпаковского МО СК, являются зоны действия источников теплоснабжения, расположенных на территории муниципального округа.</w:t>
      </w:r>
    </w:p>
    <w:p w14:paraId="760C2666" w14:textId="77777777" w:rsidR="00EE6D66" w:rsidRPr="00726F4E" w:rsidRDefault="00EE6D66" w:rsidP="00EE6D66">
      <w:pPr>
        <w:pStyle w:val="afff9"/>
      </w:pPr>
    </w:p>
    <w:p w14:paraId="4B2A11B6" w14:textId="77777777" w:rsidR="00EE6D66" w:rsidRPr="00726F4E" w:rsidRDefault="00EE6D66" w:rsidP="00EE6D66">
      <w:pPr>
        <w:spacing w:after="0" w:line="360" w:lineRule="auto"/>
        <w:ind w:firstLine="708"/>
        <w:jc w:val="both"/>
        <w:rPr>
          <w:rFonts w:cs="Arial"/>
          <w:szCs w:val="24"/>
        </w:rPr>
        <w:sectPr w:rsidR="00EE6D66" w:rsidRPr="00726F4E" w:rsidSect="002D14ED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7" w:h="16839" w:code="9"/>
          <w:pgMar w:top="1134" w:right="851" w:bottom="1134" w:left="1701" w:header="709" w:footer="709" w:gutter="0"/>
          <w:cols w:space="60"/>
          <w:noEndnote/>
          <w:titlePg/>
          <w:docGrid w:linePitch="326"/>
        </w:sectPr>
      </w:pPr>
    </w:p>
    <w:p w14:paraId="27F65A4C" w14:textId="77777777" w:rsidR="00E67576" w:rsidRPr="00726F4E" w:rsidRDefault="00A3756A" w:rsidP="00E67576">
      <w:pPr>
        <w:keepNext/>
        <w:jc w:val="center"/>
      </w:pPr>
      <w:r w:rsidRPr="00726F4E">
        <w:rPr>
          <w:rStyle w:val="affff5"/>
          <w:noProof/>
          <w:lang w:eastAsia="ru-RU"/>
        </w:rPr>
        <w:lastRenderedPageBreak/>
        <w:drawing>
          <wp:inline distT="0" distB="0" distL="0" distR="0" wp14:anchorId="180ACDBB" wp14:editId="71833615">
            <wp:extent cx="6708371" cy="4961890"/>
            <wp:effectExtent l="0" t="0" r="0" b="0"/>
            <wp:docPr id="6" name="Рисунок 6" descr="C:\Users\User\AppData\Local\Microsoft\Windows\INetCache\Content.Word\карта зоны раб ст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Word\карта зоны раб стол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647" cy="500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CDA8" w14:textId="77777777" w:rsidR="00EE6D66" w:rsidRPr="00726F4E" w:rsidRDefault="00A3756A" w:rsidP="00E67576">
      <w:pPr>
        <w:pStyle w:val="afff8"/>
        <w:jc w:val="center"/>
        <w:rPr>
          <w:rFonts w:ascii="Times New Roman" w:hAnsi="Times New Roman"/>
          <w:i/>
        </w:rPr>
      </w:pPr>
      <w:bookmarkStart w:id="30" w:name="_Ref115600219"/>
      <w:bookmarkStart w:id="31" w:name="_Toc101105339"/>
      <w:r w:rsidRPr="00726F4E">
        <w:rPr>
          <w:rFonts w:ascii="Times New Roman" w:hAnsi="Times New Roman"/>
          <w:i/>
        </w:rPr>
        <w:t xml:space="preserve">Рисунок </w:t>
      </w:r>
      <w:r w:rsidR="00E535CC" w:rsidRPr="00726F4E">
        <w:rPr>
          <w:rFonts w:ascii="Times New Roman" w:hAnsi="Times New Roman"/>
          <w:i/>
        </w:rPr>
        <w:fldChar w:fldCharType="begin"/>
      </w:r>
      <w:r w:rsidRPr="00726F4E">
        <w:rPr>
          <w:rFonts w:ascii="Times New Roman" w:hAnsi="Times New Roman"/>
          <w:i/>
        </w:rPr>
        <w:instrText xml:space="preserve"> SEQ Рисунок \* ARABIC </w:instrText>
      </w:r>
      <w:r w:rsidR="00E535CC" w:rsidRPr="00726F4E">
        <w:rPr>
          <w:rFonts w:ascii="Times New Roman" w:hAnsi="Times New Roman"/>
          <w:i/>
        </w:rPr>
        <w:fldChar w:fldCharType="separate"/>
      </w:r>
      <w:r w:rsidR="00433C4A" w:rsidRPr="00726F4E">
        <w:rPr>
          <w:rFonts w:ascii="Times New Roman" w:hAnsi="Times New Roman"/>
          <w:i/>
          <w:noProof/>
        </w:rPr>
        <w:t>1</w:t>
      </w:r>
      <w:r w:rsidR="00E535CC" w:rsidRPr="00726F4E">
        <w:rPr>
          <w:rFonts w:ascii="Times New Roman" w:hAnsi="Times New Roman"/>
          <w:i/>
        </w:rPr>
        <w:fldChar w:fldCharType="end"/>
      </w:r>
      <w:bookmarkEnd w:id="30"/>
      <w:r w:rsidRPr="00726F4E">
        <w:rPr>
          <w:rFonts w:ascii="Times New Roman" w:hAnsi="Times New Roman"/>
          <w:i/>
        </w:rPr>
        <w:t xml:space="preserve"> - </w:t>
      </w:r>
      <w:r w:rsidR="00E67576" w:rsidRPr="00726F4E">
        <w:rPr>
          <w:rFonts w:ascii="Times New Roman" w:hAnsi="Times New Roman"/>
          <w:i/>
        </w:rPr>
        <w:t>Зона действия централизованного теплоснабжения</w:t>
      </w:r>
      <w:bookmarkEnd w:id="31"/>
    </w:p>
    <w:p w14:paraId="6DC87AC6" w14:textId="77777777" w:rsidR="00EE6D66" w:rsidRPr="00726F4E" w:rsidRDefault="00EE6D66" w:rsidP="00EE6D66">
      <w:pPr>
        <w:jc w:val="center"/>
        <w:rPr>
          <w:lang w:eastAsia="ru-RU"/>
        </w:rPr>
        <w:sectPr w:rsidR="00EE6D66" w:rsidRPr="00726F4E" w:rsidSect="002D14ED">
          <w:headerReference w:type="default" r:id="rId41"/>
          <w:footerReference w:type="default" r:id="rId42"/>
          <w:headerReference w:type="first" r:id="rId43"/>
          <w:footerReference w:type="first" r:id="rId44"/>
          <w:pgSz w:w="16839" w:h="11907" w:orient="landscape" w:code="9"/>
          <w:pgMar w:top="1701" w:right="851" w:bottom="1134" w:left="851" w:header="567" w:footer="709" w:gutter="0"/>
          <w:cols w:space="60"/>
          <w:noEndnote/>
          <w:docGrid w:linePitch="326"/>
        </w:sectPr>
      </w:pPr>
    </w:p>
    <w:p w14:paraId="3F1AE87A" w14:textId="77777777" w:rsidR="00F12D9A" w:rsidRPr="00726F4E" w:rsidRDefault="00A3756A" w:rsidP="00DC3276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2" w:name="_Toc115600491"/>
      <w:r w:rsidRPr="00726F4E">
        <w:rPr>
          <w:rFonts w:ascii="Times New Roman" w:hAnsi="Times New Roman"/>
          <w:shd w:val="clear" w:color="auto" w:fill="FFFFFF"/>
        </w:rPr>
        <w:lastRenderedPageBreak/>
        <w:t xml:space="preserve">15.6 </w:t>
      </w:r>
      <w:r w:rsidRPr="00726F4E">
        <w:rPr>
          <w:rFonts w:ascii="Times New Roman" w:hAnsi="Times New Roman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</w:t>
      </w:r>
      <w:bookmarkEnd w:id="32"/>
    </w:p>
    <w:p w14:paraId="0655758D" w14:textId="77777777" w:rsidR="0010515D" w:rsidRPr="00726F4E" w:rsidRDefault="0010515D" w:rsidP="00DC3276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26F4E">
        <w:rPr>
          <w:rFonts w:ascii="Times New Roman" w:hAnsi="Times New Roman"/>
          <w:sz w:val="28"/>
          <w:szCs w:val="28"/>
        </w:rPr>
        <w:t xml:space="preserve">В соответствии с пунктом 84 постановления Правительства РФ от 03.04.2018 г. № 405 </w:t>
      </w:r>
      <w:r w:rsidR="007C68E8" w:rsidRPr="00726F4E">
        <w:rPr>
          <w:rFonts w:ascii="Times New Roman" w:hAnsi="Times New Roman"/>
          <w:sz w:val="28"/>
          <w:szCs w:val="28"/>
        </w:rPr>
        <w:t xml:space="preserve">(в редакции от 16.03.2019 № 276) </w:t>
      </w:r>
      <w:r w:rsidRPr="00726F4E">
        <w:rPr>
          <w:rFonts w:ascii="Times New Roman" w:hAnsi="Times New Roman"/>
          <w:sz w:val="28"/>
          <w:szCs w:val="28"/>
        </w:rPr>
        <w:t>«О внесении изменений в некоторые акты Правительства РФ» Книга 15 «Реестр единых теплоснабжающих организаций» должна содержать 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изменений.</w:t>
      </w:r>
    </w:p>
    <w:p w14:paraId="178B64E9" w14:textId="77777777" w:rsidR="005E507A" w:rsidRPr="00726F4E" w:rsidRDefault="005E507A" w:rsidP="00DC3276">
      <w:pPr>
        <w:pStyle w:val="afffb"/>
        <w:spacing w:before="0" w:line="276" w:lineRule="auto"/>
        <w:ind w:right="-285" w:firstLine="708"/>
        <w:rPr>
          <w:sz w:val="28"/>
        </w:rPr>
      </w:pPr>
      <w:r w:rsidRPr="00726F4E">
        <w:rPr>
          <w:sz w:val="28"/>
        </w:rPr>
        <w:t>В соответствии с Правила</w:t>
      </w:r>
      <w:r w:rsidR="00547B49" w:rsidRPr="00726F4E">
        <w:rPr>
          <w:sz w:val="28"/>
        </w:rPr>
        <w:t>ми</w:t>
      </w:r>
      <w:r w:rsidRPr="00726F4E">
        <w:rPr>
          <w:sz w:val="28"/>
        </w:rPr>
        <w:t xml:space="preserve"> организации теплоснабжения, границы зоны деятельности ЕТО могут быть изменены в следующих случаях:</w:t>
      </w:r>
    </w:p>
    <w:p w14:paraId="59AB0B72" w14:textId="77777777" w:rsidR="005E507A" w:rsidRPr="00726F4E" w:rsidRDefault="005E507A" w:rsidP="00DC3276">
      <w:pPr>
        <w:pStyle w:val="a1"/>
        <w:numPr>
          <w:ilvl w:val="0"/>
          <w:numId w:val="12"/>
        </w:numPr>
        <w:tabs>
          <w:tab w:val="left" w:pos="993"/>
        </w:tabs>
        <w:spacing w:line="276" w:lineRule="auto"/>
        <w:ind w:left="0" w:right="-285" w:firstLine="709"/>
        <w:rPr>
          <w:sz w:val="28"/>
        </w:rPr>
      </w:pPr>
      <w:r w:rsidRPr="00726F4E">
        <w:rPr>
          <w:sz w:val="28"/>
        </w:rPr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11E2F539" w14:textId="77777777" w:rsidR="005E507A" w:rsidRPr="00726F4E" w:rsidRDefault="005E507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726F4E">
        <w:rPr>
          <w:sz w:val="28"/>
        </w:rPr>
        <w:t>технологическое объединение или разделение систем теплоснабжения.</w:t>
      </w:r>
    </w:p>
    <w:p w14:paraId="4AE65942" w14:textId="77777777" w:rsidR="005E507A" w:rsidRPr="00726F4E" w:rsidRDefault="005E507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726F4E">
        <w:rPr>
          <w:sz w:val="28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01FB12BF" w14:textId="77777777" w:rsidR="001D58FA" w:rsidRPr="00DC3276" w:rsidRDefault="001D58F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726F4E">
        <w:rPr>
          <w:sz w:val="28"/>
        </w:rPr>
        <w:t>Изменений в зонах деятельности единых теплоснабжающих организаций, произошедших за период, предшествующий актуализации схемы теплоснабжения, не выявлено.</w:t>
      </w:r>
    </w:p>
    <w:sectPr w:rsidR="001D58FA" w:rsidRPr="00DC3276" w:rsidSect="001D58FA">
      <w:headerReference w:type="default" r:id="rId45"/>
      <w:footerReference w:type="default" r:id="rId4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01801" w14:textId="77777777" w:rsidR="00E4737C" w:rsidRDefault="00E4737C" w:rsidP="005873F4">
      <w:pPr>
        <w:spacing w:after="0" w:line="240" w:lineRule="auto"/>
      </w:pPr>
      <w:r>
        <w:separator/>
      </w:r>
    </w:p>
  </w:endnote>
  <w:endnote w:type="continuationSeparator" w:id="0">
    <w:p w14:paraId="6523B3BA" w14:textId="77777777" w:rsidR="00E4737C" w:rsidRDefault="00E4737C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CCF1" w14:textId="77777777" w:rsidR="007E41B9" w:rsidRPr="009B7E72" w:rsidRDefault="007E41B9" w:rsidP="00513AF2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2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1C1C" w14:textId="77777777" w:rsidR="007E41B9" w:rsidRPr="003A6492" w:rsidRDefault="00CF0F5C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496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="007E41B9"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11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DD1F" w14:textId="77777777"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496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12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C63A" w14:textId="77777777" w:rsidR="007E41B9" w:rsidRPr="003A6492" w:rsidRDefault="00CF0F5C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="007E41B9"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13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2896" w14:textId="77777777"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0F11" w14:textId="77777777" w:rsidR="007E41B9" w:rsidRDefault="007E41B9">
    <w:pPr>
      <w:pStyle w:val="a8"/>
    </w:pPr>
  </w:p>
  <w:p w14:paraId="696BF795" w14:textId="77777777" w:rsidR="007E41B9" w:rsidRDefault="007E41B9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A867" w14:textId="77777777" w:rsidR="007E41B9" w:rsidRDefault="007E41B9" w:rsidP="0014654E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t>ПСТ.ОМ.69-40.001.000</w:t>
    </w:r>
    <w:r w:rsidRPr="00F343ED">
      <w:rPr>
        <w:rFonts w:eastAsia="Times New Roman" w:cs="Arial"/>
        <w:sz w:val="18"/>
        <w:szCs w:val="18"/>
      </w:rPr>
      <w:tab/>
    </w:r>
    <w:r w:rsidR="00E535CC"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="00E535CC" w:rsidRPr="0014654E">
      <w:rPr>
        <w:rFonts w:eastAsia="Times New Roman" w:cs="Arial"/>
        <w:sz w:val="18"/>
        <w:szCs w:val="18"/>
      </w:rPr>
      <w:fldChar w:fldCharType="separate"/>
    </w:r>
    <w:r w:rsidRPr="0014654E">
      <w:rPr>
        <w:rFonts w:eastAsia="Times New Roman" w:cs="Arial"/>
        <w:noProof/>
        <w:sz w:val="18"/>
        <w:szCs w:val="18"/>
      </w:rPr>
      <w:t>202</w:t>
    </w:r>
    <w:r w:rsidR="00E535CC" w:rsidRPr="0014654E">
      <w:rPr>
        <w:rFonts w:eastAsia="Times New Roman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60D4" w14:textId="77777777" w:rsidR="007E41B9" w:rsidRPr="001D58FA" w:rsidRDefault="007E41B9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14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2A6A" w14:textId="77777777" w:rsidR="007E41B9" w:rsidRPr="003B5D0F" w:rsidRDefault="007E41B9" w:rsidP="003B5D0F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jc w:val="right"/>
    </w:pPr>
    <w:r>
      <w:rPr>
        <w:rFonts w:eastAsia="Times New Roman" w:cs="Arial"/>
        <w:sz w:val="18"/>
        <w:szCs w:val="18"/>
      </w:rPr>
      <w:t>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15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9F65" w14:textId="77777777" w:rsidR="007E41B9" w:rsidRPr="006A6701" w:rsidRDefault="007E41B9" w:rsidP="002D14ED">
    <w:pPr>
      <w:pStyle w:val="a8"/>
      <w:pBdr>
        <w:top w:val="thinThickSmallGap" w:sz="24" w:space="1" w:color="auto"/>
      </w:pBdr>
      <w:tabs>
        <w:tab w:val="clear" w:pos="4677"/>
        <w:tab w:val="clear" w:pos="9355"/>
      </w:tabs>
      <w:jc w:val="right"/>
      <w:rPr>
        <w:sz w:val="18"/>
        <w:szCs w:val="18"/>
      </w:rPr>
    </w:pPr>
    <w:r w:rsidRPr="00EE6D66">
      <w:rPr>
        <w:rFonts w:eastAsia="Times New Roman" w:cs="Arial"/>
        <w:sz w:val="18"/>
        <w:szCs w:val="18"/>
      </w:rPr>
      <w:t>ПСТ.ОМ.69-40.001.000</w:t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="00E535CC" w:rsidRPr="00EE6D66">
      <w:rPr>
        <w:rFonts w:eastAsia="Times New Roman" w:cs="Arial"/>
        <w:sz w:val="18"/>
        <w:szCs w:val="18"/>
      </w:rPr>
      <w:fldChar w:fldCharType="begin"/>
    </w:r>
    <w:r w:rsidRPr="006A6701">
      <w:rPr>
        <w:rFonts w:cs="Arial"/>
        <w:sz w:val="18"/>
        <w:szCs w:val="18"/>
      </w:rPr>
      <w:instrText>PAGE   \* MERGEFORMAT</w:instrText>
    </w:r>
    <w:r w:rsidR="00E535CC" w:rsidRPr="00EE6D66">
      <w:rPr>
        <w:rFonts w:eastAsia="Times New Roman" w:cs="Arial"/>
        <w:sz w:val="18"/>
        <w:szCs w:val="18"/>
      </w:rPr>
      <w:fldChar w:fldCharType="separate"/>
    </w:r>
    <w:r w:rsidRPr="00EE6D66">
      <w:rPr>
        <w:rFonts w:eastAsia="Times New Roman" w:cs="Arial"/>
        <w:noProof/>
        <w:sz w:val="18"/>
        <w:szCs w:val="18"/>
      </w:rPr>
      <w:t>54</w:t>
    </w:r>
    <w:r w:rsidR="00E535CC" w:rsidRPr="00EE6D66">
      <w:rPr>
        <w:rFonts w:eastAsia="Times New Roman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DBD1" w14:textId="77777777" w:rsidR="007E41B9" w:rsidRPr="001D58FA" w:rsidRDefault="00CF0F5C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="007E41B9"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5F70" w14:textId="77777777" w:rsidR="007E41B9" w:rsidRPr="001D58FA" w:rsidRDefault="007E41B9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3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59D0" w14:textId="77777777" w:rsidR="007E41B9" w:rsidRPr="003A6492" w:rsidRDefault="007E41B9" w:rsidP="003A649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5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1F3B" w14:textId="77777777"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F509" w14:textId="77777777" w:rsidR="007E41B9" w:rsidRDefault="007E41B9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54919" w14:textId="77777777" w:rsidR="007E41B9" w:rsidRPr="009B7E72" w:rsidRDefault="007E41B9" w:rsidP="00513AF2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 w:rsidRPr="009B7E72">
      <w:rPr>
        <w:rFonts w:eastAsia="Times New Roman" w:cs="Arial"/>
        <w:sz w:val="18"/>
        <w:szCs w:val="18"/>
      </w:rPr>
      <w:t xml:space="preserve">  ПСТ.ОМ.</w:t>
    </w:r>
    <w:r>
      <w:rPr>
        <w:rFonts w:eastAsia="Times New Roman" w:cs="Arial"/>
        <w:sz w:val="18"/>
        <w:szCs w:val="18"/>
      </w:rPr>
      <w:t>69-40</w:t>
    </w:r>
    <w:r w:rsidRPr="009B7E72">
      <w:rPr>
        <w:rFonts w:eastAsia="Times New Roman" w:cs="Arial"/>
        <w:sz w:val="18"/>
        <w:szCs w:val="18"/>
      </w:rPr>
      <w:t>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Pr="00C40EA6">
      <w:rPr>
        <w:rFonts w:eastAsia="Times New Roman" w:cs="Arial"/>
        <w:noProof/>
        <w:sz w:val="18"/>
        <w:szCs w:val="18"/>
      </w:rPr>
      <w:t>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2248" w14:textId="77777777" w:rsidR="007E41B9" w:rsidRPr="001D58FA" w:rsidRDefault="00E03DDC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="007E41B9"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E969" w14:textId="77777777" w:rsidR="007E41B9" w:rsidRPr="003A6492" w:rsidRDefault="007E41B9" w:rsidP="008D3661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5136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10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3C9B" w14:textId="77777777"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2EFF9" w14:textId="77777777" w:rsidR="00E4737C" w:rsidRDefault="00E4737C" w:rsidP="005873F4">
      <w:pPr>
        <w:spacing w:after="0" w:line="240" w:lineRule="auto"/>
      </w:pPr>
      <w:r>
        <w:separator/>
      </w:r>
    </w:p>
  </w:footnote>
  <w:footnote w:type="continuationSeparator" w:id="0">
    <w:p w14:paraId="6C9AC82E" w14:textId="77777777" w:rsidR="00E4737C" w:rsidRDefault="00E4737C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ADC1" w14:textId="386C657D" w:rsidR="007E41B9" w:rsidRDefault="007E41B9" w:rsidP="00DF5C77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64BE7DE8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7AF12158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4CAB3" w14:textId="75932DC5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2712EB6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5B19D55B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D3C3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0BBADD93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1AD2FBF0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D347" w14:textId="54D460BB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73261438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16E2A8D9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EAAD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445AB19C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665C8171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80C2" w14:textId="77777777" w:rsidR="007E41B9" w:rsidRDefault="007E41B9">
    <w:pPr>
      <w:pStyle w:val="a6"/>
    </w:pPr>
  </w:p>
  <w:p w14:paraId="0A3871DD" w14:textId="77777777" w:rsidR="007E41B9" w:rsidRDefault="007E41B9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0161" w14:textId="77777777" w:rsidR="007E41B9" w:rsidRPr="00022AF9" w:rsidRDefault="007E41B9" w:rsidP="002D14ED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Г. ТВЕРИ ДО 2028 Г. (АКТУАЛИЗАЦИЯ НА 2022 ГОД)</w:t>
    </w:r>
  </w:p>
  <w:p w14:paraId="24B8D030" w14:textId="77777777" w:rsidR="007E41B9" w:rsidRDefault="007E41B9" w:rsidP="002D14ED">
    <w:pPr>
      <w:pStyle w:val="a6"/>
      <w:spacing w:after="120"/>
      <w:jc w:val="center"/>
    </w:pPr>
    <w:r w:rsidRPr="00022AF9">
      <w:rPr>
        <w:rFonts w:cs="Arial"/>
        <w:sz w:val="14"/>
        <w:szCs w:val="16"/>
      </w:rPr>
      <w:t xml:space="preserve">КНИГА 1. СУЩЕСТВУЮЩЕЕ </w:t>
    </w:r>
    <w:r>
      <w:rPr>
        <w:rFonts w:cs="Arial"/>
        <w:sz w:val="14"/>
        <w:szCs w:val="16"/>
      </w:rPr>
      <w:t>ПОЛОЖЕНИЕ</w:t>
    </w:r>
    <w:r w:rsidRPr="00022AF9">
      <w:rPr>
        <w:rFonts w:cs="Arial"/>
        <w:sz w:val="14"/>
        <w:szCs w:val="16"/>
      </w:rPr>
      <w:t xml:space="preserve"> В СФЕРЕ ПРОИЗВОДСТВА, ПЕРЕДАЧИ И ПОТРЕБЛЕНИЯ ТЕПЛОВОЙ ЭНЕРГИИ ДЛЯ ЦЕЛЕ</w:t>
    </w:r>
    <w:r>
      <w:rPr>
        <w:rFonts w:cs="Arial"/>
        <w:sz w:val="14"/>
        <w:szCs w:val="16"/>
      </w:rPr>
      <w:t>Й</w:t>
    </w:r>
    <w:r w:rsidRPr="00022AF9">
      <w:rPr>
        <w:rFonts w:cs="Arial"/>
        <w:sz w:val="14"/>
        <w:szCs w:val="16"/>
      </w:rPr>
      <w:t xml:space="preserve"> ТЕПЛОСНАБЖЕНИЯ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3576" w14:textId="7D05AEC7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</w:t>
    </w:r>
    <w:r w:rsidR="00F42B72">
      <w:rPr>
        <w:rFonts w:cs="Arial"/>
        <w:sz w:val="14"/>
        <w:szCs w:val="16"/>
      </w:rPr>
      <w:t>26</w:t>
    </w:r>
    <w:r>
      <w:rPr>
        <w:rFonts w:cs="Arial"/>
        <w:sz w:val="14"/>
        <w:szCs w:val="16"/>
      </w:rPr>
      <w:t xml:space="preserve"> ГОД)</w:t>
    </w:r>
  </w:p>
  <w:p w14:paraId="7F8EB95E" w14:textId="77777777" w:rsidR="007E41B9" w:rsidRDefault="007E41B9" w:rsidP="001D58FA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6807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379EA3F8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5C052940" w14:textId="006151ED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4D0C5304" w14:textId="77777777" w:rsidR="007E41B9" w:rsidRPr="00D26ABF" w:rsidRDefault="007E41B9" w:rsidP="002D14ED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5A6B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0344B515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7DE3A3EB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21145E8B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14:paraId="257BC1C1" w14:textId="77777777" w:rsidR="007E41B9" w:rsidRPr="00022AF9" w:rsidRDefault="007E41B9" w:rsidP="002D14ED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Г. ТОМСКА ДО 2035 Г. (АКТУАЛИЗАЦИЯ НА 2021 ГОД)</w:t>
    </w:r>
  </w:p>
  <w:p w14:paraId="17C4D8FD" w14:textId="77777777" w:rsidR="007E41B9" w:rsidRDefault="007E41B9" w:rsidP="002D14ED">
    <w:pPr>
      <w:pStyle w:val="a6"/>
      <w:jc w:val="center"/>
      <w:rPr>
        <w:rFonts w:cs="Arial"/>
        <w:sz w:val="14"/>
        <w:szCs w:val="16"/>
      </w:rPr>
    </w:pPr>
    <w:r w:rsidRPr="00022AF9">
      <w:rPr>
        <w:rFonts w:cs="Arial"/>
        <w:sz w:val="14"/>
        <w:szCs w:val="16"/>
      </w:rPr>
      <w:t xml:space="preserve">КНИГА 1. СУЩЕСТВУЮЩЕЕ </w:t>
    </w:r>
    <w:r>
      <w:rPr>
        <w:rFonts w:cs="Arial"/>
        <w:sz w:val="14"/>
        <w:szCs w:val="16"/>
      </w:rPr>
      <w:t>ПОЛОЖЕНИЕ</w:t>
    </w:r>
    <w:r w:rsidRPr="00022AF9">
      <w:rPr>
        <w:rFonts w:cs="Arial"/>
        <w:sz w:val="14"/>
        <w:szCs w:val="16"/>
      </w:rPr>
      <w:t xml:space="preserve"> В СФЕРЕ ПРОИЗВОДСТВА, ПЕРЕДАЧИ И ПОТРЕБЛЕНИЯ ТЕПЛОВОЙ ЭНЕРГИИ ДЛЯ ЦЕЛЕ</w:t>
    </w:r>
    <w:r>
      <w:rPr>
        <w:rFonts w:cs="Arial"/>
        <w:sz w:val="14"/>
        <w:szCs w:val="16"/>
      </w:rPr>
      <w:t>Й</w:t>
    </w:r>
    <w:r w:rsidRPr="00022AF9">
      <w:rPr>
        <w:rFonts w:cs="Arial"/>
        <w:sz w:val="14"/>
        <w:szCs w:val="16"/>
      </w:rPr>
      <w:t xml:space="preserve"> ТЕПЛОСНАБЖЕНИЯ</w:t>
    </w:r>
  </w:p>
  <w:p w14:paraId="75C52D83" w14:textId="77777777" w:rsidR="007E41B9" w:rsidRPr="00D26ABF" w:rsidRDefault="007E41B9" w:rsidP="002D14ED">
    <w:pPr>
      <w:pStyle w:val="a6"/>
      <w:jc w:val="center"/>
      <w:rPr>
        <w:rFonts w:cs="Arial"/>
        <w:sz w:val="14"/>
        <w:szCs w:val="14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7E58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5D6F9D88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1DFB40A7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4AEBFCC4" w14:textId="35182ED5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A4CCA96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4F04BF19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0B4E" w14:textId="52AD8A31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61A189B3" w14:textId="77777777" w:rsidR="007E41B9" w:rsidRPr="001D58FA" w:rsidRDefault="007E41B9" w:rsidP="001D58FA">
    <w:pPr>
      <w:pStyle w:val="a6"/>
      <w:jc w:val="center"/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4B17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0509B3E2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6046A8C3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11C51B82" w14:textId="6FDBECA3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1BCF576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59218249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04AD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6D9051C3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549D9BC7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A987" w14:textId="77777777" w:rsidR="007E41B9" w:rsidRDefault="007E41B9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E00C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 w:rsidRPr="006E1FE9">
      <w:rPr>
        <w:rFonts w:cs="Arial"/>
        <w:sz w:val="14"/>
        <w:szCs w:val="14"/>
      </w:rPr>
      <w:t>6</w:t>
    </w:r>
    <w:r w:rsidRPr="00BE1FF2">
      <w:rPr>
        <w:rFonts w:cs="Arial"/>
        <w:sz w:val="14"/>
        <w:szCs w:val="14"/>
      </w:rPr>
      <w:t xml:space="preserve"> Г. (АКТУАЛИЗАЦИЯ НА 202</w:t>
    </w:r>
    <w:r w:rsidRPr="006E1FE9">
      <w:rPr>
        <w:rFonts w:cs="Arial"/>
        <w:sz w:val="14"/>
        <w:szCs w:val="14"/>
      </w:rPr>
      <w:t>2</w:t>
    </w:r>
    <w:r w:rsidRPr="00BE1FF2">
      <w:rPr>
        <w:rFonts w:cs="Arial"/>
        <w:sz w:val="14"/>
        <w:szCs w:val="14"/>
      </w:rPr>
      <w:t xml:space="preserve"> ГОД)</w:t>
    </w:r>
  </w:p>
  <w:p w14:paraId="0465071A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32CE22A6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53E2" w14:textId="46D50D58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4FF9C158" w14:textId="77777777" w:rsidR="007E41B9" w:rsidRDefault="007E41B9" w:rsidP="00C357A0">
    <w:pPr>
      <w:pStyle w:val="a6"/>
      <w:jc w:val="center"/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F9C6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6A6FF9F1" w14:textId="77777777"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14:paraId="64D48AA9" w14:textId="6D66DEE4"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42B72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48D855C1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2E5E9738" w14:textId="77777777"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FC5B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45D61C4E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14:paraId="4208AFBB" w14:textId="77777777"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6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6E643B5C"/>
    <w:multiLevelType w:val="hybridMultilevel"/>
    <w:tmpl w:val="D96A76B0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2"/>
  </w:num>
  <w:num w:numId="13">
    <w:abstractNumId w:val="4"/>
  </w:num>
  <w:num w:numId="1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4F4"/>
    <w:rsid w:val="00027EBF"/>
    <w:rsid w:val="00036B99"/>
    <w:rsid w:val="00043DF2"/>
    <w:rsid w:val="00046A0C"/>
    <w:rsid w:val="00047883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5B08"/>
    <w:rsid w:val="000B01CA"/>
    <w:rsid w:val="000B395C"/>
    <w:rsid w:val="000B399A"/>
    <w:rsid w:val="000B3DE0"/>
    <w:rsid w:val="000B5742"/>
    <w:rsid w:val="000B59C5"/>
    <w:rsid w:val="000B7E0D"/>
    <w:rsid w:val="000B7EF0"/>
    <w:rsid w:val="000C1283"/>
    <w:rsid w:val="000C1686"/>
    <w:rsid w:val="000C6813"/>
    <w:rsid w:val="000D40DB"/>
    <w:rsid w:val="000D4CD3"/>
    <w:rsid w:val="000D635B"/>
    <w:rsid w:val="000E01D6"/>
    <w:rsid w:val="000E31A6"/>
    <w:rsid w:val="000E45CE"/>
    <w:rsid w:val="000E7D4B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1121"/>
    <w:rsid w:val="001A359C"/>
    <w:rsid w:val="001A452D"/>
    <w:rsid w:val="001A5D9C"/>
    <w:rsid w:val="001A7A0D"/>
    <w:rsid w:val="001B0D98"/>
    <w:rsid w:val="001B1B83"/>
    <w:rsid w:val="001C4AD8"/>
    <w:rsid w:val="001C570B"/>
    <w:rsid w:val="001D55CF"/>
    <w:rsid w:val="001D58FA"/>
    <w:rsid w:val="001D5E72"/>
    <w:rsid w:val="001E0AB1"/>
    <w:rsid w:val="001E15D4"/>
    <w:rsid w:val="001E25CD"/>
    <w:rsid w:val="001E5C23"/>
    <w:rsid w:val="001E61C3"/>
    <w:rsid w:val="001F1F4A"/>
    <w:rsid w:val="001F30A8"/>
    <w:rsid w:val="00201F46"/>
    <w:rsid w:val="00204BE5"/>
    <w:rsid w:val="002116C2"/>
    <w:rsid w:val="00212FBD"/>
    <w:rsid w:val="0022098F"/>
    <w:rsid w:val="00220E00"/>
    <w:rsid w:val="00223909"/>
    <w:rsid w:val="00223DC6"/>
    <w:rsid w:val="00225ABA"/>
    <w:rsid w:val="00226B42"/>
    <w:rsid w:val="0023171F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6674C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1EF9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303"/>
    <w:rsid w:val="002C1418"/>
    <w:rsid w:val="002C1AEC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6492"/>
    <w:rsid w:val="003B5D0F"/>
    <w:rsid w:val="003C0C87"/>
    <w:rsid w:val="003D1093"/>
    <w:rsid w:val="003E2A4A"/>
    <w:rsid w:val="003F0CE3"/>
    <w:rsid w:val="003F6CF5"/>
    <w:rsid w:val="003F6ECF"/>
    <w:rsid w:val="00402EC5"/>
    <w:rsid w:val="0041069A"/>
    <w:rsid w:val="00425B8D"/>
    <w:rsid w:val="00426684"/>
    <w:rsid w:val="004270B1"/>
    <w:rsid w:val="00431DFD"/>
    <w:rsid w:val="00433C4A"/>
    <w:rsid w:val="00434887"/>
    <w:rsid w:val="00436441"/>
    <w:rsid w:val="00440601"/>
    <w:rsid w:val="00440607"/>
    <w:rsid w:val="004452D7"/>
    <w:rsid w:val="00445E91"/>
    <w:rsid w:val="004463A5"/>
    <w:rsid w:val="004472EC"/>
    <w:rsid w:val="00450FF8"/>
    <w:rsid w:val="00463014"/>
    <w:rsid w:val="004679B9"/>
    <w:rsid w:val="004757FD"/>
    <w:rsid w:val="004777C7"/>
    <w:rsid w:val="0048024B"/>
    <w:rsid w:val="004845AA"/>
    <w:rsid w:val="00484D7D"/>
    <w:rsid w:val="004859B4"/>
    <w:rsid w:val="004863AD"/>
    <w:rsid w:val="004909B2"/>
    <w:rsid w:val="00490FF3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1DEC"/>
    <w:rsid w:val="004D249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532AB"/>
    <w:rsid w:val="0055636A"/>
    <w:rsid w:val="00563BFA"/>
    <w:rsid w:val="005708B9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053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D7374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74D96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0F63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6F4E"/>
    <w:rsid w:val="00727A02"/>
    <w:rsid w:val="00730B0F"/>
    <w:rsid w:val="00735C0C"/>
    <w:rsid w:val="007445B7"/>
    <w:rsid w:val="00744BA5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1B9"/>
    <w:rsid w:val="007E45FC"/>
    <w:rsid w:val="007E531D"/>
    <w:rsid w:val="007E5A40"/>
    <w:rsid w:val="007E7EC9"/>
    <w:rsid w:val="007F1E1C"/>
    <w:rsid w:val="007F2163"/>
    <w:rsid w:val="007F2BA3"/>
    <w:rsid w:val="007F3E05"/>
    <w:rsid w:val="007F5BDC"/>
    <w:rsid w:val="007F5C20"/>
    <w:rsid w:val="00811096"/>
    <w:rsid w:val="0081169B"/>
    <w:rsid w:val="00814193"/>
    <w:rsid w:val="008146E8"/>
    <w:rsid w:val="00821665"/>
    <w:rsid w:val="0082180D"/>
    <w:rsid w:val="00821E21"/>
    <w:rsid w:val="00834606"/>
    <w:rsid w:val="0083615A"/>
    <w:rsid w:val="008368F2"/>
    <w:rsid w:val="00841622"/>
    <w:rsid w:val="0084278F"/>
    <w:rsid w:val="00843135"/>
    <w:rsid w:val="00843DE5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72A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15F64"/>
    <w:rsid w:val="00920E1F"/>
    <w:rsid w:val="00921C64"/>
    <w:rsid w:val="00921E24"/>
    <w:rsid w:val="009242D1"/>
    <w:rsid w:val="00930644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3F31"/>
    <w:rsid w:val="009963B1"/>
    <w:rsid w:val="009A1177"/>
    <w:rsid w:val="009A20D2"/>
    <w:rsid w:val="009A484B"/>
    <w:rsid w:val="009A7356"/>
    <w:rsid w:val="009B2E09"/>
    <w:rsid w:val="009B3F63"/>
    <w:rsid w:val="009B64D9"/>
    <w:rsid w:val="009B73F8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17D7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3756A"/>
    <w:rsid w:val="00A4172C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3E3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08BB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437C1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D0CA5"/>
    <w:rsid w:val="00CE287E"/>
    <w:rsid w:val="00CE2CDA"/>
    <w:rsid w:val="00CE43B3"/>
    <w:rsid w:val="00CE5833"/>
    <w:rsid w:val="00CF0F5C"/>
    <w:rsid w:val="00CF110F"/>
    <w:rsid w:val="00CF5714"/>
    <w:rsid w:val="00D140B2"/>
    <w:rsid w:val="00D1438B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6475F"/>
    <w:rsid w:val="00D67253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3276"/>
    <w:rsid w:val="00DC42E5"/>
    <w:rsid w:val="00DC54D8"/>
    <w:rsid w:val="00DD07D5"/>
    <w:rsid w:val="00DD147C"/>
    <w:rsid w:val="00DD1B4C"/>
    <w:rsid w:val="00DD3E88"/>
    <w:rsid w:val="00DD5E07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DF5C77"/>
    <w:rsid w:val="00E03DDC"/>
    <w:rsid w:val="00E04BB1"/>
    <w:rsid w:val="00E04EC4"/>
    <w:rsid w:val="00E120AA"/>
    <w:rsid w:val="00E1373D"/>
    <w:rsid w:val="00E1427B"/>
    <w:rsid w:val="00E14B5D"/>
    <w:rsid w:val="00E15D95"/>
    <w:rsid w:val="00E23952"/>
    <w:rsid w:val="00E317EF"/>
    <w:rsid w:val="00E36D99"/>
    <w:rsid w:val="00E4087D"/>
    <w:rsid w:val="00E46114"/>
    <w:rsid w:val="00E46BE2"/>
    <w:rsid w:val="00E4737C"/>
    <w:rsid w:val="00E5107C"/>
    <w:rsid w:val="00E51BD0"/>
    <w:rsid w:val="00E535CC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5013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2B72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592282"/>
  <w15:docId w15:val="{7443290C-01E3-41D0-8CD0-F2EDBD63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5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e">
    <w:name w:val="Неразрешенное упоминание1"/>
    <w:basedOn w:val="a3"/>
    <w:uiPriority w:val="99"/>
    <w:semiHidden/>
    <w:unhideWhenUsed/>
    <w:rsid w:val="009B73F8"/>
    <w:rPr>
      <w:color w:val="605E5C"/>
      <w:shd w:val="clear" w:color="auto" w:fill="E1DFDD"/>
    </w:rPr>
  </w:style>
  <w:style w:type="paragraph" w:customStyle="1" w:styleId="affff3">
    <w:name w:val="! Основной текст"/>
    <w:basedOn w:val="a2"/>
    <w:rsid w:val="00DF5C77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paragraph" w:customStyle="1" w:styleId="105">
    <w:name w:val="10 Таблица"/>
    <w:basedOn w:val="a2"/>
    <w:link w:val="106"/>
    <w:qFormat/>
    <w:rsid w:val="00DF5C77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06">
    <w:name w:val="10 Таблица Знак"/>
    <w:basedOn w:val="a3"/>
    <w:link w:val="105"/>
    <w:rsid w:val="00DF5C77"/>
    <w:rPr>
      <w:rFonts w:ascii="Times New Roman" w:eastAsiaTheme="minorHAnsi" w:hAnsi="Times New Roman"/>
      <w:lang w:eastAsia="en-US"/>
    </w:rPr>
  </w:style>
  <w:style w:type="paragraph" w:customStyle="1" w:styleId="affff4">
    <w:name w:val="! Ссылка"/>
    <w:basedOn w:val="afffe"/>
    <w:qFormat/>
    <w:rsid w:val="00A3756A"/>
    <w:pPr>
      <w:suppressAutoHyphens/>
      <w:spacing w:after="0" w:line="240" w:lineRule="auto"/>
    </w:pPr>
    <w:rPr>
      <w:rFonts w:ascii="Times New Roman" w:eastAsiaTheme="minorHAnsi" w:hAnsi="Times New Roman"/>
    </w:rPr>
  </w:style>
  <w:style w:type="character" w:customStyle="1" w:styleId="affff5">
    <w:name w:val="! Рисунок. Таблица. Знак"/>
    <w:basedOn w:val="afffa"/>
    <w:rsid w:val="00A3756A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 w:bidi="ar-SA"/>
    </w:rPr>
  </w:style>
  <w:style w:type="table" w:customStyle="1" w:styleId="750">
    <w:name w:val="Сетка таблицы75"/>
    <w:basedOn w:val="a4"/>
    <w:next w:val="af0"/>
    <w:uiPriority w:val="59"/>
    <w:rsid w:val="001E15D4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0">
    <w:name w:val="Сетка таблицы76"/>
    <w:basedOn w:val="a4"/>
    <w:next w:val="af0"/>
    <w:uiPriority w:val="59"/>
    <w:rsid w:val="001E15D4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image" Target="media/image1.png"/><Relationship Id="rId45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oter" Target="foot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header" Target="header15.xml"/><Relationship Id="rId43" Type="http://schemas.openxmlformats.org/officeDocument/2006/relationships/header" Target="header18.xm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footer" Target="footer19.xml"/><Relationship Id="rId20" Type="http://schemas.openxmlformats.org/officeDocument/2006/relationships/header" Target="header7.xml"/><Relationship Id="rId41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99703-72D9-4B7B-A519-4D609181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15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25336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30</cp:revision>
  <cp:lastPrinted>2024-03-27T11:33:00Z</cp:lastPrinted>
  <dcterms:created xsi:type="dcterms:W3CDTF">2022-06-02T07:38:00Z</dcterms:created>
  <dcterms:modified xsi:type="dcterms:W3CDTF">2025-05-27T15:52:00Z</dcterms:modified>
</cp:coreProperties>
</file>